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90247" w:rsidRPr="000035BC" w:rsidRDefault="00B90247" w:rsidP="00B90247">
      <w:pPr>
        <w:pStyle w:val="Header"/>
        <w:tabs>
          <w:tab w:val="right" w:pos="10440"/>
          <w:tab w:val="right" w:pos="13323"/>
        </w:tabs>
        <w:rPr>
          <w:sz w:val="24"/>
          <w:lang w:eastAsia="zh-CN"/>
        </w:rPr>
      </w:pPr>
      <w:r w:rsidRPr="000035BC">
        <w:rPr>
          <w:sz w:val="24"/>
          <w:lang w:eastAsia="zh-CN"/>
        </w:rPr>
        <w:t>3GPP TSG-RAN WG4 Meeting #</w:t>
      </w:r>
      <w:r w:rsidRPr="000035BC">
        <w:rPr>
          <w:rFonts w:hint="eastAsia"/>
          <w:sz w:val="24"/>
          <w:lang w:eastAsia="zh-CN"/>
        </w:rPr>
        <w:t xml:space="preserve">88                                                                  </w:t>
      </w:r>
      <w:r w:rsidRPr="000035BC">
        <w:rPr>
          <w:sz w:val="24"/>
          <w:lang w:eastAsia="zh-CN"/>
        </w:rPr>
        <w:t>R4-</w:t>
      </w:r>
      <w:r w:rsidR="00392ACB">
        <w:rPr>
          <w:rFonts w:hint="eastAsia"/>
          <w:sz w:val="24"/>
          <w:lang w:eastAsia="zh-CN"/>
        </w:rPr>
        <w:t>1</w:t>
      </w:r>
      <w:r w:rsidR="00392ACB">
        <w:rPr>
          <w:sz w:val="24"/>
          <w:lang w:eastAsia="zh-CN"/>
        </w:rPr>
        <w:t>811142</w:t>
      </w:r>
    </w:p>
    <w:p w:rsidR="00B90247" w:rsidRPr="003938C3" w:rsidRDefault="00B90247" w:rsidP="00B90247">
      <w:pPr>
        <w:pStyle w:val="a"/>
        <w:rPr>
          <w:bCs w:val="0"/>
          <w:sz w:val="24"/>
          <w:lang w:eastAsia="zh-CN"/>
        </w:rPr>
      </w:pPr>
      <w:r w:rsidRPr="000035BC">
        <w:rPr>
          <w:rFonts w:hint="eastAsia"/>
          <w:bCs w:val="0"/>
          <w:sz w:val="24"/>
          <w:lang w:eastAsia="zh-CN"/>
        </w:rPr>
        <w:t>Gothenburg</w:t>
      </w:r>
      <w:r w:rsidRPr="000035BC">
        <w:rPr>
          <w:bCs w:val="0"/>
          <w:sz w:val="24"/>
          <w:lang w:eastAsia="zh-CN"/>
        </w:rPr>
        <w:t>, SE</w:t>
      </w:r>
      <w:r w:rsidRPr="000035BC">
        <w:rPr>
          <w:rFonts w:hint="eastAsia"/>
          <w:bCs w:val="0"/>
          <w:sz w:val="24"/>
          <w:lang w:eastAsia="zh-CN"/>
        </w:rPr>
        <w:t>,</w:t>
      </w:r>
      <w:r w:rsidRPr="000035BC">
        <w:rPr>
          <w:bCs w:val="0"/>
          <w:sz w:val="24"/>
          <w:lang w:eastAsia="zh-CN"/>
        </w:rPr>
        <w:t xml:space="preserve"> </w:t>
      </w:r>
      <w:r w:rsidRPr="000035BC">
        <w:rPr>
          <w:rFonts w:hint="eastAsia"/>
          <w:bCs w:val="0"/>
          <w:sz w:val="24"/>
          <w:lang w:eastAsia="zh-CN"/>
        </w:rPr>
        <w:t>2</w:t>
      </w:r>
      <w:r w:rsidRPr="000035BC">
        <w:rPr>
          <w:bCs w:val="0"/>
          <w:sz w:val="24"/>
          <w:lang w:eastAsia="zh-CN"/>
        </w:rPr>
        <w:t xml:space="preserve">0 - </w:t>
      </w:r>
      <w:r w:rsidRPr="000035BC">
        <w:rPr>
          <w:rFonts w:hint="eastAsia"/>
          <w:bCs w:val="0"/>
          <w:sz w:val="24"/>
          <w:lang w:eastAsia="zh-CN"/>
        </w:rPr>
        <w:t>2</w:t>
      </w:r>
      <w:r w:rsidRPr="000035BC">
        <w:rPr>
          <w:bCs w:val="0"/>
          <w:sz w:val="24"/>
          <w:lang w:eastAsia="zh-CN"/>
        </w:rPr>
        <w:t xml:space="preserve">4 </w:t>
      </w:r>
      <w:r w:rsidRPr="000035BC">
        <w:rPr>
          <w:rFonts w:hint="eastAsia"/>
          <w:bCs w:val="0"/>
          <w:sz w:val="24"/>
          <w:lang w:eastAsia="zh-CN"/>
        </w:rPr>
        <w:t>Aug</w:t>
      </w:r>
      <w:r w:rsidRPr="000035BC">
        <w:rPr>
          <w:bCs w:val="0"/>
          <w:sz w:val="24"/>
          <w:lang w:eastAsia="zh-CN"/>
        </w:rPr>
        <w:t xml:space="preserve"> 201</w:t>
      </w:r>
      <w:r w:rsidRPr="000035BC">
        <w:rPr>
          <w:rFonts w:hint="eastAsia"/>
          <w:bCs w:val="0"/>
          <w:sz w:val="24"/>
          <w:lang w:eastAsia="zh-CN"/>
        </w:rPr>
        <w:t>8</w:t>
      </w:r>
    </w:p>
    <w:p w:rsidR="0043450E" w:rsidRPr="003777FE" w:rsidRDefault="0043450E" w:rsidP="0043450E">
      <w:pPr>
        <w:overflowPunct/>
        <w:autoSpaceDE/>
        <w:autoSpaceDN/>
        <w:adjustRightInd/>
        <w:textAlignment w:val="auto"/>
        <w:rPr>
          <w:rFonts w:ascii="Arial" w:hAnsi="Arial"/>
          <w:b/>
          <w:noProof/>
          <w:sz w:val="24"/>
          <w:lang w:val="en-US"/>
        </w:rPr>
      </w:pPr>
    </w:p>
    <w:p w:rsidR="0043450E" w:rsidRPr="00B16EEF" w:rsidRDefault="0043450E" w:rsidP="0043450E">
      <w:pPr>
        <w:tabs>
          <w:tab w:val="left" w:pos="1985"/>
        </w:tabs>
        <w:jc w:val="both"/>
        <w:rPr>
          <w:b/>
          <w:sz w:val="22"/>
        </w:rPr>
      </w:pPr>
      <w:r w:rsidRPr="00B16EEF">
        <w:rPr>
          <w:b/>
          <w:sz w:val="22"/>
        </w:rPr>
        <w:t xml:space="preserve">Source: </w:t>
      </w:r>
      <w:r w:rsidRPr="00B16EEF">
        <w:rPr>
          <w:b/>
          <w:sz w:val="22"/>
        </w:rPr>
        <w:tab/>
      </w:r>
      <w:r w:rsidR="00493426" w:rsidRPr="00203326">
        <w:rPr>
          <w:rFonts w:ascii="Arial" w:hAnsi="Arial" w:cs="Arial"/>
          <w:sz w:val="22"/>
        </w:rPr>
        <w:t>Huawei</w:t>
      </w:r>
      <w:r w:rsidR="00493426">
        <w:rPr>
          <w:rFonts w:ascii="Arial" w:eastAsia="SimSun" w:hAnsi="Arial" w:cs="Arial" w:hint="eastAsia"/>
          <w:sz w:val="22"/>
          <w:lang w:eastAsia="zh-CN"/>
        </w:rPr>
        <w:t>, HiSilicon</w:t>
      </w:r>
      <w:r w:rsidR="00493426">
        <w:rPr>
          <w:sz w:val="22"/>
        </w:rPr>
        <w:t xml:space="preserve"> </w:t>
      </w:r>
    </w:p>
    <w:p w:rsidR="00D2235D" w:rsidRDefault="0043450E" w:rsidP="0043450E">
      <w:pPr>
        <w:rPr>
          <w:sz w:val="22"/>
        </w:rPr>
      </w:pPr>
      <w:r w:rsidRPr="00B16EEF">
        <w:rPr>
          <w:b/>
          <w:sz w:val="22"/>
        </w:rPr>
        <w:t>Title:</w:t>
      </w:r>
      <w:r w:rsidRPr="00B16EEF">
        <w:rPr>
          <w:sz w:val="22"/>
        </w:rPr>
        <w:t xml:space="preserve"> </w:t>
      </w:r>
      <w:r w:rsidRPr="00B16EEF"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 w:rsidR="0062107D">
        <w:rPr>
          <w:sz w:val="22"/>
        </w:rPr>
        <w:t>n</w:t>
      </w:r>
      <w:r w:rsidR="00D2235D" w:rsidRPr="00D2235D">
        <w:rPr>
          <w:sz w:val="22"/>
        </w:rPr>
        <w:t>50 - AMPR study to protect EESS service (1400-1427MHz)</w:t>
      </w:r>
    </w:p>
    <w:p w:rsidR="0043450E" w:rsidRPr="0001487E" w:rsidRDefault="0043450E" w:rsidP="0043450E">
      <w:pPr>
        <w:rPr>
          <w:sz w:val="22"/>
        </w:rPr>
      </w:pPr>
      <w:r w:rsidRPr="00B16EEF">
        <w:rPr>
          <w:b/>
          <w:sz w:val="22"/>
        </w:rPr>
        <w:t>Agenda Item:</w:t>
      </w:r>
      <w:r>
        <w:rPr>
          <w:b/>
          <w:sz w:val="22"/>
        </w:rPr>
        <w:t xml:space="preserve"> </w:t>
      </w:r>
      <w:r>
        <w:rPr>
          <w:b/>
          <w:sz w:val="22"/>
        </w:rPr>
        <w:tab/>
      </w:r>
      <w:r>
        <w:rPr>
          <w:b/>
          <w:sz w:val="22"/>
        </w:rPr>
        <w:tab/>
      </w:r>
      <w:r>
        <w:rPr>
          <w:b/>
          <w:sz w:val="22"/>
        </w:rPr>
        <w:tab/>
      </w:r>
      <w:r w:rsidR="008B03D7" w:rsidRPr="00CE2230">
        <w:rPr>
          <w:sz w:val="22"/>
        </w:rPr>
        <w:t>7.1.1.2</w:t>
      </w:r>
    </w:p>
    <w:p w:rsidR="0043450E" w:rsidRPr="00F26B60" w:rsidRDefault="0043450E" w:rsidP="0043450E">
      <w:pPr>
        <w:tabs>
          <w:tab w:val="left" w:pos="1985"/>
        </w:tabs>
        <w:jc w:val="both"/>
        <w:rPr>
          <w:caps/>
          <w:sz w:val="22"/>
        </w:rPr>
      </w:pPr>
      <w:r w:rsidRPr="00B16EEF">
        <w:rPr>
          <w:b/>
          <w:sz w:val="22"/>
        </w:rPr>
        <w:t>Document for:</w:t>
      </w:r>
      <w:r w:rsidRPr="00B16EEF">
        <w:rPr>
          <w:sz w:val="22"/>
        </w:rPr>
        <w:tab/>
      </w:r>
      <w:r w:rsidR="00855C15">
        <w:rPr>
          <w:sz w:val="22"/>
        </w:rPr>
        <w:t>Approval</w:t>
      </w:r>
    </w:p>
    <w:p w:rsidR="0043450E" w:rsidRDefault="0043450E" w:rsidP="0043450E">
      <w:pPr>
        <w:pStyle w:val="Heading1"/>
      </w:pPr>
      <w:r>
        <w:t>1</w:t>
      </w:r>
      <w:r>
        <w:tab/>
        <w:t>Introduction</w:t>
      </w:r>
    </w:p>
    <w:p w:rsidR="00A85211" w:rsidRPr="005D7C3E" w:rsidRDefault="00493426" w:rsidP="000B5E8E">
      <w:pPr>
        <w:rPr>
          <w:bCs/>
        </w:rPr>
      </w:pPr>
      <w:r w:rsidRPr="005D7C3E">
        <w:t xml:space="preserve">As discussed </w:t>
      </w:r>
      <w:r w:rsidR="00B90247">
        <w:t>in</w:t>
      </w:r>
      <w:r w:rsidRPr="005D7C3E">
        <w:t xml:space="preserve"> RAN4 meeting and </w:t>
      </w:r>
      <w:r w:rsidR="00B90247">
        <w:t xml:space="preserve">already </w:t>
      </w:r>
      <w:r w:rsidRPr="005D7C3E">
        <w:t xml:space="preserve">approved, the contribution [1] provided all technical definitions to be able to make the A-MPR studies to protect the EESService. Thus, </w:t>
      </w:r>
      <w:r w:rsidR="005D7C3E" w:rsidRPr="005D7C3E">
        <w:rPr>
          <w:rFonts w:hint="eastAsia"/>
          <w:bCs/>
        </w:rPr>
        <w:t>A-MPR evaluation for n50 is conducted as</w:t>
      </w:r>
      <w:r w:rsidR="005D7C3E">
        <w:rPr>
          <w:bCs/>
        </w:rPr>
        <w:t xml:space="preserve"> defined just below</w:t>
      </w:r>
      <w:r w:rsidR="00A85211" w:rsidRPr="005D7C3E">
        <w:t>:</w:t>
      </w:r>
    </w:p>
    <w:p w:rsidR="00BC13BB" w:rsidRPr="005D7C3E" w:rsidRDefault="00BC13BB" w:rsidP="009444BF">
      <w:pPr>
        <w:numPr>
          <w:ilvl w:val="0"/>
          <w:numId w:val="8"/>
        </w:numPr>
        <w:rPr>
          <w:bCs/>
        </w:rPr>
      </w:pPr>
      <w:r w:rsidRPr="005D7C3E">
        <w:rPr>
          <w:bCs/>
          <w:u w:val="single"/>
        </w:rPr>
        <w:t>Proposal 1</w:t>
      </w:r>
      <w:r w:rsidRPr="005D7C3E">
        <w:rPr>
          <w:bCs/>
        </w:rPr>
        <w:t xml:space="preserve">: </w:t>
      </w:r>
    </w:p>
    <w:p w:rsidR="00DA0D72" w:rsidRPr="005D7C3E" w:rsidRDefault="00DA0D72" w:rsidP="005D7C3E">
      <w:pPr>
        <w:numPr>
          <w:ilvl w:val="1"/>
          <w:numId w:val="8"/>
        </w:numPr>
        <w:rPr>
          <w:bCs/>
        </w:rPr>
      </w:pPr>
      <w:r w:rsidRPr="005D7C3E">
        <w:rPr>
          <w:bCs/>
          <w:lang w:val="en-US"/>
        </w:rPr>
        <w:t>EESS protection level</w:t>
      </w:r>
      <w:r w:rsidRPr="005D7C3E">
        <w:rPr>
          <w:bCs/>
        </w:rPr>
        <w:t xml:space="preserve"> =&gt; </w:t>
      </w:r>
      <w:r w:rsidR="00BC13BB" w:rsidRPr="005D7C3E">
        <w:rPr>
          <w:bCs/>
          <w:lang w:val="en-US"/>
        </w:rPr>
        <w:t>-32dBm/27MHz</w:t>
      </w:r>
      <w:r w:rsidR="00BC13BB" w:rsidRPr="005D7C3E">
        <w:rPr>
          <w:bCs/>
          <w:vertAlign w:val="superscript"/>
          <w:lang w:val="en-US"/>
        </w:rPr>
        <w:t>1</w:t>
      </w:r>
      <w:r w:rsidR="00BC13BB" w:rsidRPr="005D7C3E">
        <w:rPr>
          <w:bCs/>
          <w:lang w:val="en-US"/>
        </w:rPr>
        <w:t>  in the 1400-1427MHz</w:t>
      </w:r>
    </w:p>
    <w:p w:rsidR="009444BF" w:rsidRPr="005D7C3E" w:rsidRDefault="00A85211" w:rsidP="009444BF">
      <w:pPr>
        <w:numPr>
          <w:ilvl w:val="0"/>
          <w:numId w:val="8"/>
        </w:numPr>
        <w:rPr>
          <w:bCs/>
        </w:rPr>
      </w:pPr>
      <w:r w:rsidRPr="005D7C3E">
        <w:rPr>
          <w:bCs/>
          <w:u w:val="single"/>
          <w:lang w:val="en-US"/>
        </w:rPr>
        <w:t>Prop</w:t>
      </w:r>
      <w:r w:rsidR="00493426" w:rsidRPr="005D7C3E">
        <w:rPr>
          <w:bCs/>
          <w:u w:val="single"/>
          <w:lang w:val="en-US"/>
        </w:rPr>
        <w:t>osal 2</w:t>
      </w:r>
      <w:r w:rsidR="00493426" w:rsidRPr="005D7C3E">
        <w:rPr>
          <w:bCs/>
          <w:lang w:val="en-US"/>
        </w:rPr>
        <w:t xml:space="preserve">: </w:t>
      </w:r>
      <w:r w:rsidR="000E63CC" w:rsidRPr="005D7C3E">
        <w:rPr>
          <w:rFonts w:hint="eastAsia"/>
          <w:bCs/>
        </w:rPr>
        <w:t>A-MPR evaluation for n50</w:t>
      </w:r>
      <w:r w:rsidR="00BC13BB" w:rsidRPr="005D7C3E">
        <w:rPr>
          <w:rFonts w:hint="eastAsia"/>
          <w:bCs/>
        </w:rPr>
        <w:t xml:space="preserve"> is conducted as</w:t>
      </w:r>
    </w:p>
    <w:p w:rsidR="00493426" w:rsidRPr="005D7C3E" w:rsidRDefault="009444BF" w:rsidP="009444BF">
      <w:pPr>
        <w:numPr>
          <w:ilvl w:val="1"/>
          <w:numId w:val="8"/>
        </w:numPr>
        <w:rPr>
          <w:bCs/>
        </w:rPr>
      </w:pPr>
      <w:r w:rsidRPr="005D7C3E">
        <w:rPr>
          <w:bCs/>
        </w:rPr>
        <w:t xml:space="preserve"> </w:t>
      </w:r>
      <w:r w:rsidRPr="005D7C3E">
        <w:rPr>
          <w:bCs/>
          <w:lang w:val="en-US"/>
        </w:rPr>
        <w:t xml:space="preserve">Definition of the study =&gt; </w:t>
      </w:r>
      <w:r w:rsidR="00493426" w:rsidRPr="005D7C3E">
        <w:rPr>
          <w:bCs/>
          <w:lang w:val="en-US"/>
        </w:rPr>
        <w:t>Study the Tx only in the 1432-1517MHz band to protect EESS which is in 1400-1427MHz band</w:t>
      </w:r>
    </w:p>
    <w:p w:rsidR="009444BF" w:rsidRPr="005D7C3E" w:rsidRDefault="009444BF" w:rsidP="009444BF">
      <w:pPr>
        <w:numPr>
          <w:ilvl w:val="1"/>
          <w:numId w:val="8"/>
        </w:numPr>
        <w:rPr>
          <w:bCs/>
        </w:rPr>
      </w:pPr>
      <w:r w:rsidRPr="005D7C3E">
        <w:rPr>
          <w:bCs/>
          <w:lang w:val="en-US"/>
        </w:rPr>
        <w:t xml:space="preserve">Tx CBW [MHz] =&gt; </w:t>
      </w:r>
      <w:r w:rsidRPr="005D7C3E">
        <w:rPr>
          <w:bCs/>
        </w:rPr>
        <w:t>5, 10, 15, 20, 40, 50, 60</w:t>
      </w:r>
    </w:p>
    <w:p w:rsidR="009444BF" w:rsidRPr="005D7C3E" w:rsidRDefault="009444BF" w:rsidP="009444BF">
      <w:pPr>
        <w:numPr>
          <w:ilvl w:val="1"/>
          <w:numId w:val="8"/>
        </w:numPr>
        <w:rPr>
          <w:bCs/>
        </w:rPr>
      </w:pPr>
      <w:r w:rsidRPr="005D7C3E">
        <w:rPr>
          <w:bCs/>
          <w:lang w:val="en-US"/>
        </w:rPr>
        <w:t xml:space="preserve">Protected Band [MHz] =&gt; </w:t>
      </w:r>
      <w:r w:rsidRPr="005D7C3E">
        <w:rPr>
          <w:bCs/>
        </w:rPr>
        <w:t>1400-1427</w:t>
      </w:r>
    </w:p>
    <w:p w:rsidR="00EA3488" w:rsidRPr="005D7C3E" w:rsidRDefault="00A85211" w:rsidP="000B5E8E">
      <w:r w:rsidRPr="005D7C3E">
        <w:rPr>
          <w:lang w:val="en-US"/>
        </w:rPr>
        <w:t>This contribution presents the simulation results for the above scenarios.</w:t>
      </w:r>
    </w:p>
    <w:p w:rsidR="009B1F3C" w:rsidRDefault="009B1F3C" w:rsidP="009B1F3C">
      <w:pPr>
        <w:pStyle w:val="Heading1"/>
      </w:pPr>
      <w:r>
        <w:t>2</w:t>
      </w:r>
      <w:r>
        <w:tab/>
        <w:t>Discussion</w:t>
      </w:r>
    </w:p>
    <w:p w:rsidR="009B1F3C" w:rsidRDefault="009B1F3C" w:rsidP="009B1F3C">
      <w:pPr>
        <w:pStyle w:val="Heading2"/>
      </w:pPr>
      <w:r>
        <w:t>2.1</w:t>
      </w:r>
      <w:r>
        <w:tab/>
        <w:t>Simulation assumptions</w:t>
      </w:r>
    </w:p>
    <w:p w:rsidR="00BC13BB" w:rsidRPr="00C865F1" w:rsidRDefault="00BC13BB" w:rsidP="00BC13BB">
      <w:pPr>
        <w:keepNext/>
      </w:pPr>
      <w:r w:rsidRPr="00C865F1">
        <w:t>A-MPR</w:t>
      </w:r>
      <w:r w:rsidR="00C865F1" w:rsidRPr="00C865F1">
        <w:t xml:space="preserve"> study</w:t>
      </w:r>
      <w:r w:rsidRPr="00C865F1">
        <w:t xml:space="preserve"> for EESS protection</w:t>
      </w:r>
      <w:r w:rsidR="00C865F1" w:rsidRPr="00C865F1">
        <w:t xml:space="preserve"> has been defined as</w:t>
      </w:r>
      <w:r w:rsidRPr="00C865F1">
        <w:t>:</w:t>
      </w:r>
    </w:p>
    <w:p w:rsidR="00BC13BB" w:rsidRPr="00C865F1" w:rsidRDefault="00BC13BB" w:rsidP="00BC13BB">
      <w:pPr>
        <w:widowControl w:val="0"/>
        <w:numPr>
          <w:ilvl w:val="0"/>
          <w:numId w:val="9"/>
        </w:numPr>
        <w:overflowPunct/>
        <w:autoSpaceDE/>
        <w:autoSpaceDN/>
        <w:adjustRightInd/>
        <w:spacing w:after="0"/>
        <w:jc w:val="both"/>
        <w:textAlignment w:val="auto"/>
        <w:rPr>
          <w:bCs/>
        </w:rPr>
      </w:pPr>
      <w:r w:rsidRPr="00C865F1">
        <w:rPr>
          <w:bCs/>
        </w:rPr>
        <w:t>Band range:</w:t>
      </w:r>
    </w:p>
    <w:p w:rsidR="00BC13BB" w:rsidRPr="00C865F1" w:rsidRDefault="00BC13BB" w:rsidP="00BC13BB">
      <w:pPr>
        <w:widowControl w:val="0"/>
        <w:numPr>
          <w:ilvl w:val="1"/>
          <w:numId w:val="9"/>
        </w:numPr>
        <w:overflowPunct/>
        <w:autoSpaceDE/>
        <w:autoSpaceDN/>
        <w:adjustRightInd/>
        <w:spacing w:after="0"/>
        <w:jc w:val="both"/>
        <w:textAlignment w:val="auto"/>
        <w:rPr>
          <w:bCs/>
        </w:rPr>
      </w:pPr>
      <w:r w:rsidRPr="00C865F1">
        <w:rPr>
          <w:bCs/>
        </w:rPr>
        <w:t xml:space="preserve">start:1432-1517MHz BW:5, 10, 15, 20, 40, </w:t>
      </w:r>
      <w:r w:rsidRPr="007319C3">
        <w:rPr>
          <w:bCs/>
        </w:rPr>
        <w:t>50</w:t>
      </w:r>
      <w:r w:rsidRPr="00C865F1">
        <w:rPr>
          <w:bCs/>
        </w:rPr>
        <w:t>, 60</w:t>
      </w:r>
    </w:p>
    <w:p w:rsidR="00BC13BB" w:rsidRPr="00C865F1" w:rsidRDefault="00BC13BB" w:rsidP="00BC13BB">
      <w:pPr>
        <w:widowControl w:val="0"/>
        <w:numPr>
          <w:ilvl w:val="0"/>
          <w:numId w:val="9"/>
        </w:numPr>
        <w:overflowPunct/>
        <w:autoSpaceDE/>
        <w:autoSpaceDN/>
        <w:adjustRightInd/>
        <w:spacing w:after="0"/>
        <w:jc w:val="both"/>
        <w:textAlignment w:val="auto"/>
      </w:pPr>
      <w:r w:rsidRPr="00C865F1">
        <w:rPr>
          <w:bCs/>
        </w:rPr>
        <w:t>SCS:60M 30k, 15k for other BW</w:t>
      </w:r>
    </w:p>
    <w:p w:rsidR="00BC13BB" w:rsidRPr="00C865F1" w:rsidRDefault="00BC13BB" w:rsidP="00BC13BB">
      <w:pPr>
        <w:widowControl w:val="0"/>
        <w:numPr>
          <w:ilvl w:val="0"/>
          <w:numId w:val="9"/>
        </w:numPr>
        <w:overflowPunct/>
        <w:autoSpaceDE/>
        <w:autoSpaceDN/>
        <w:adjustRightInd/>
        <w:spacing w:after="0"/>
        <w:jc w:val="both"/>
        <w:textAlignment w:val="auto"/>
        <w:rPr>
          <w:bCs/>
        </w:rPr>
      </w:pPr>
      <w:r w:rsidRPr="00C865F1">
        <w:rPr>
          <w:bCs/>
        </w:rPr>
        <w:t>SE limitation1:EESS: -32dBm/27MHz1  in the 1400-1427MHz</w:t>
      </w:r>
    </w:p>
    <w:p w:rsidR="00BC13BB" w:rsidRPr="00C865F1" w:rsidRDefault="00BC13BB" w:rsidP="00BC13BB">
      <w:pPr>
        <w:widowControl w:val="0"/>
        <w:numPr>
          <w:ilvl w:val="0"/>
          <w:numId w:val="9"/>
        </w:numPr>
        <w:overflowPunct/>
        <w:autoSpaceDE/>
        <w:autoSpaceDN/>
        <w:adjustRightInd/>
        <w:spacing w:after="0"/>
        <w:jc w:val="both"/>
        <w:textAlignment w:val="auto"/>
      </w:pPr>
      <w:r w:rsidRPr="00C865F1">
        <w:rPr>
          <w:bCs/>
        </w:rPr>
        <w:t>ACLR: EUTRA limit 30dB</w:t>
      </w:r>
    </w:p>
    <w:p w:rsidR="00BC13BB" w:rsidRDefault="00BC13BB" w:rsidP="00BC13BB"/>
    <w:p w:rsidR="00BC13BB" w:rsidRDefault="00BC13BB" w:rsidP="00BC13BB">
      <w:r>
        <w:rPr>
          <w:rFonts w:hint="eastAsia"/>
        </w:rPr>
        <w:t>SEM:</w:t>
      </w:r>
    </w:p>
    <w:p w:rsidR="00BC13BB" w:rsidRDefault="00BC13BB" w:rsidP="00BC13BB">
      <w:pPr>
        <w:jc w:val="center"/>
      </w:pPr>
      <w:r>
        <w:rPr>
          <w:noProof/>
          <w:lang w:eastAsia="en-GB"/>
        </w:rPr>
        <w:lastRenderedPageBreak/>
        <w:drawing>
          <wp:inline distT="0" distB="0" distL="0" distR="0" wp14:anchorId="44C4395C" wp14:editId="36D9599C">
            <wp:extent cx="5274310" cy="3081020"/>
            <wp:effectExtent l="0" t="0" r="2540" b="508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81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13BB" w:rsidRDefault="00BC13BB" w:rsidP="00BC13BB">
      <w:r>
        <w:rPr>
          <w:rFonts w:hint="eastAsia"/>
        </w:rPr>
        <w:t>MPR:</w:t>
      </w:r>
    </w:p>
    <w:p w:rsidR="00BC13BB" w:rsidRPr="0042332B" w:rsidRDefault="00BC13BB" w:rsidP="00BC13BB">
      <w:pPr>
        <w:pStyle w:val="TH"/>
      </w:pPr>
      <w:r>
        <w:t>T</w:t>
      </w:r>
      <w:r w:rsidRPr="0042332B">
        <w:t>able 6.2.2-1 Maximum power reduction (MPR) for power class [2] and 3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07"/>
        <w:gridCol w:w="2097"/>
        <w:gridCol w:w="2057"/>
      </w:tblGrid>
      <w:tr w:rsidR="00BC13BB" w:rsidRPr="0042332B" w:rsidTr="00BC13BB">
        <w:trPr>
          <w:jc w:val="center"/>
        </w:trPr>
        <w:tc>
          <w:tcPr>
            <w:tcW w:w="230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5068AD">
            <w:pPr>
              <w:pStyle w:val="TAH"/>
              <w:rPr>
                <w:rFonts w:cs="Arial"/>
              </w:rPr>
            </w:pPr>
            <w:r w:rsidRPr="0042332B">
              <w:rPr>
                <w:rFonts w:cs="Arial"/>
              </w:rPr>
              <w:t>Modulation</w:t>
            </w:r>
          </w:p>
        </w:tc>
        <w:tc>
          <w:tcPr>
            <w:tcW w:w="41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5068AD">
            <w:pPr>
              <w:pStyle w:val="TAH"/>
              <w:rPr>
                <w:rFonts w:cs="Arial"/>
              </w:rPr>
            </w:pPr>
            <w:r w:rsidRPr="0042332B">
              <w:rPr>
                <w:rFonts w:cs="Arial"/>
              </w:rPr>
              <w:t>MPR (dB)</w:t>
            </w:r>
          </w:p>
        </w:tc>
      </w:tr>
      <w:tr w:rsidR="00BC13BB" w:rsidRPr="0042332B" w:rsidTr="00BC13BB">
        <w:trPr>
          <w:trHeight w:val="248"/>
          <w:jc w:val="center"/>
        </w:trPr>
        <w:tc>
          <w:tcPr>
            <w:tcW w:w="230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13BB" w:rsidRPr="0042332B" w:rsidRDefault="00BC13BB" w:rsidP="005068AD">
            <w:pPr>
              <w:rPr>
                <w:rFonts w:ascii="Arial" w:hAnsi="Arial" w:cs="Arial"/>
                <w:b/>
                <w:sz w:val="18"/>
              </w:rPr>
            </w:pP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5068AD">
            <w:pPr>
              <w:pStyle w:val="TAH"/>
              <w:rPr>
                <w:rFonts w:cs="Arial"/>
              </w:rPr>
            </w:pPr>
            <w:r w:rsidRPr="0042332B">
              <w:rPr>
                <w:rFonts w:cs="Arial"/>
              </w:rPr>
              <w:t>Outer RB allocations</w:t>
            </w:r>
          </w:p>
        </w:tc>
        <w:tc>
          <w:tcPr>
            <w:tcW w:w="2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5068AD">
            <w:pPr>
              <w:pStyle w:val="TAH"/>
              <w:rPr>
                <w:rFonts w:cs="Arial"/>
              </w:rPr>
            </w:pPr>
            <w:r w:rsidRPr="0042332B">
              <w:rPr>
                <w:rFonts w:cs="Arial"/>
              </w:rPr>
              <w:t>Inner RB allocations</w:t>
            </w:r>
          </w:p>
        </w:tc>
      </w:tr>
      <w:tr w:rsidR="00BC13BB" w:rsidRPr="0042332B" w:rsidTr="00BC13BB">
        <w:trPr>
          <w:jc w:val="center"/>
        </w:trPr>
        <w:tc>
          <w:tcPr>
            <w:tcW w:w="2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5068AD">
            <w:pPr>
              <w:pStyle w:val="TAC"/>
              <w:rPr>
                <w:rFonts w:cs="Arial"/>
              </w:rPr>
            </w:pPr>
            <w:r w:rsidRPr="0042332B">
              <w:rPr>
                <w:rFonts w:cs="Arial"/>
              </w:rPr>
              <w:t>DFT-s-OFDM PI/2 BPSK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5068AD">
            <w:pPr>
              <w:pStyle w:val="TAC"/>
              <w:rPr>
                <w:rFonts w:cs="Arial"/>
                <w:lang w:val="en-CA"/>
              </w:rPr>
            </w:pPr>
            <w:r w:rsidRPr="0042332B">
              <w:rPr>
                <w:rFonts w:cs="Arial"/>
              </w:rPr>
              <w:t>≤ 0.5</w:t>
            </w:r>
          </w:p>
        </w:tc>
        <w:tc>
          <w:tcPr>
            <w:tcW w:w="2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5068AD">
            <w:pPr>
              <w:pStyle w:val="TAC"/>
              <w:rPr>
                <w:rFonts w:cs="Arial"/>
              </w:rPr>
            </w:pPr>
            <w:r w:rsidRPr="0042332B">
              <w:rPr>
                <w:rFonts w:cs="Arial"/>
              </w:rPr>
              <w:t>0</w:t>
            </w:r>
          </w:p>
        </w:tc>
      </w:tr>
      <w:tr w:rsidR="00BC13BB" w:rsidRPr="0042332B" w:rsidTr="00BC13BB">
        <w:trPr>
          <w:jc w:val="center"/>
        </w:trPr>
        <w:tc>
          <w:tcPr>
            <w:tcW w:w="2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5068AD">
            <w:pPr>
              <w:pStyle w:val="TAC"/>
              <w:rPr>
                <w:rFonts w:cs="Arial"/>
              </w:rPr>
            </w:pPr>
            <w:r w:rsidRPr="0042332B">
              <w:rPr>
                <w:rFonts w:cs="Arial"/>
              </w:rPr>
              <w:t>DFT-s-OFDM QPSK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5068AD">
            <w:pPr>
              <w:pStyle w:val="TAC"/>
              <w:rPr>
                <w:rFonts w:cs="Arial"/>
              </w:rPr>
            </w:pPr>
            <w:r w:rsidRPr="0042332B">
              <w:rPr>
                <w:rFonts w:cs="Arial"/>
              </w:rPr>
              <w:t xml:space="preserve">≤ </w:t>
            </w:r>
            <w:r w:rsidRPr="0042332B">
              <w:rPr>
                <w:rFonts w:cs="Arial"/>
                <w:lang w:val="en-CA"/>
              </w:rPr>
              <w:t>1</w:t>
            </w:r>
          </w:p>
        </w:tc>
        <w:tc>
          <w:tcPr>
            <w:tcW w:w="2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5068AD">
            <w:pPr>
              <w:pStyle w:val="TAC"/>
              <w:rPr>
                <w:rFonts w:cs="Arial"/>
              </w:rPr>
            </w:pPr>
            <w:r w:rsidRPr="0042332B">
              <w:rPr>
                <w:rFonts w:cs="Arial"/>
                <w:lang w:val="en-CA"/>
              </w:rPr>
              <w:t>0</w:t>
            </w:r>
          </w:p>
        </w:tc>
      </w:tr>
      <w:tr w:rsidR="00BC13BB" w:rsidRPr="0042332B" w:rsidTr="00BC13BB">
        <w:trPr>
          <w:jc w:val="center"/>
        </w:trPr>
        <w:tc>
          <w:tcPr>
            <w:tcW w:w="2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5068AD">
            <w:pPr>
              <w:pStyle w:val="TAC"/>
              <w:rPr>
                <w:rFonts w:cs="Arial"/>
              </w:rPr>
            </w:pPr>
            <w:r w:rsidRPr="0042332B">
              <w:rPr>
                <w:rFonts w:cs="Arial"/>
              </w:rPr>
              <w:t>DFT-s-OFDM 16 QAM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5068AD">
            <w:pPr>
              <w:pStyle w:val="TAC"/>
              <w:rPr>
                <w:rFonts w:cs="Arial"/>
              </w:rPr>
            </w:pPr>
            <w:r w:rsidRPr="0042332B">
              <w:rPr>
                <w:rFonts w:cs="Arial"/>
              </w:rPr>
              <w:t xml:space="preserve">≤ </w:t>
            </w:r>
            <w:r w:rsidRPr="0042332B">
              <w:rPr>
                <w:rFonts w:cs="Arial"/>
                <w:lang w:val="en-CA"/>
              </w:rPr>
              <w:t>2</w:t>
            </w:r>
          </w:p>
        </w:tc>
        <w:tc>
          <w:tcPr>
            <w:tcW w:w="2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5068AD">
            <w:pPr>
              <w:pStyle w:val="TAC"/>
              <w:rPr>
                <w:rFonts w:cs="Arial"/>
              </w:rPr>
            </w:pPr>
            <w:r w:rsidRPr="0042332B">
              <w:rPr>
                <w:rFonts w:cs="Arial"/>
              </w:rPr>
              <w:t xml:space="preserve">≤ </w:t>
            </w:r>
            <w:r w:rsidRPr="0042332B">
              <w:rPr>
                <w:rFonts w:cs="Arial"/>
                <w:lang w:val="en-CA"/>
              </w:rPr>
              <w:t>1</w:t>
            </w:r>
          </w:p>
        </w:tc>
      </w:tr>
      <w:tr w:rsidR="00BC13BB" w:rsidRPr="0042332B" w:rsidTr="00BC13BB">
        <w:trPr>
          <w:jc w:val="center"/>
        </w:trPr>
        <w:tc>
          <w:tcPr>
            <w:tcW w:w="2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5068AD">
            <w:pPr>
              <w:pStyle w:val="TAC"/>
              <w:rPr>
                <w:rFonts w:cs="Arial"/>
              </w:rPr>
            </w:pPr>
            <w:r w:rsidRPr="0042332B">
              <w:rPr>
                <w:rFonts w:cs="Arial"/>
              </w:rPr>
              <w:t>DFT-s-OFDM 64 QAM</w:t>
            </w:r>
          </w:p>
        </w:tc>
        <w:tc>
          <w:tcPr>
            <w:tcW w:w="41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5068AD">
            <w:pPr>
              <w:pStyle w:val="TAC"/>
              <w:rPr>
                <w:rFonts w:cs="Arial"/>
              </w:rPr>
            </w:pPr>
            <w:r w:rsidRPr="0042332B">
              <w:rPr>
                <w:rFonts w:cs="Arial"/>
              </w:rPr>
              <w:t xml:space="preserve">≤ </w:t>
            </w:r>
            <w:r w:rsidRPr="0042332B">
              <w:rPr>
                <w:rFonts w:cs="Arial"/>
                <w:lang w:val="en-CA"/>
              </w:rPr>
              <w:t>2.5</w:t>
            </w:r>
          </w:p>
        </w:tc>
      </w:tr>
      <w:tr w:rsidR="00BC13BB" w:rsidRPr="0042332B" w:rsidTr="00BC13BB">
        <w:trPr>
          <w:jc w:val="center"/>
        </w:trPr>
        <w:tc>
          <w:tcPr>
            <w:tcW w:w="2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5068AD">
            <w:pPr>
              <w:pStyle w:val="TAC"/>
              <w:rPr>
                <w:rFonts w:cs="Arial"/>
              </w:rPr>
            </w:pPr>
            <w:r w:rsidRPr="0042332B">
              <w:rPr>
                <w:rFonts w:cs="Arial"/>
              </w:rPr>
              <w:t xml:space="preserve">DFT-s-OFDM </w:t>
            </w:r>
            <w:r w:rsidRPr="0042332B">
              <w:rPr>
                <w:rFonts w:cs="Arial"/>
                <w:lang w:eastAsia="zh-CN"/>
              </w:rPr>
              <w:t>256</w:t>
            </w:r>
            <w:r w:rsidRPr="0042332B">
              <w:rPr>
                <w:rFonts w:cs="Arial"/>
              </w:rPr>
              <w:t xml:space="preserve"> QAM</w:t>
            </w:r>
          </w:p>
        </w:tc>
        <w:tc>
          <w:tcPr>
            <w:tcW w:w="41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5068AD">
            <w:pPr>
              <w:pStyle w:val="TAC"/>
              <w:rPr>
                <w:rFonts w:cs="Arial"/>
              </w:rPr>
            </w:pPr>
            <w:r w:rsidRPr="0042332B">
              <w:rPr>
                <w:rFonts w:cs="Arial"/>
              </w:rPr>
              <w:t>4.5</w:t>
            </w:r>
          </w:p>
        </w:tc>
      </w:tr>
      <w:tr w:rsidR="00BC13BB" w:rsidRPr="0042332B" w:rsidTr="00BC13BB">
        <w:trPr>
          <w:jc w:val="center"/>
        </w:trPr>
        <w:tc>
          <w:tcPr>
            <w:tcW w:w="2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5068AD">
            <w:pPr>
              <w:pStyle w:val="TAC"/>
              <w:rPr>
                <w:rFonts w:cs="Arial"/>
                <w:lang w:eastAsia="zh-CN"/>
              </w:rPr>
            </w:pPr>
            <w:r w:rsidRPr="0042332B">
              <w:rPr>
                <w:rFonts w:cs="Arial"/>
              </w:rPr>
              <w:t>CP-OFDM QPSK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5068AD">
            <w:pPr>
              <w:pStyle w:val="TAC"/>
              <w:rPr>
                <w:rFonts w:cs="Arial"/>
              </w:rPr>
            </w:pPr>
            <w:r w:rsidRPr="0042332B">
              <w:rPr>
                <w:rFonts w:cs="Arial"/>
              </w:rPr>
              <w:t xml:space="preserve">≤ </w:t>
            </w:r>
            <w:r w:rsidRPr="0042332B">
              <w:rPr>
                <w:rFonts w:cs="Arial"/>
                <w:lang w:val="en-CA"/>
              </w:rPr>
              <w:t>3</w:t>
            </w:r>
          </w:p>
        </w:tc>
        <w:tc>
          <w:tcPr>
            <w:tcW w:w="2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5068AD">
            <w:pPr>
              <w:pStyle w:val="TAC"/>
              <w:rPr>
                <w:rFonts w:cs="Arial"/>
              </w:rPr>
            </w:pPr>
            <w:r w:rsidRPr="0042332B">
              <w:rPr>
                <w:rFonts w:cs="Arial"/>
              </w:rPr>
              <w:t>≤</w:t>
            </w:r>
            <w:r w:rsidRPr="0042332B">
              <w:rPr>
                <w:rFonts w:cs="Arial"/>
                <w:lang w:val="en-CA"/>
              </w:rPr>
              <w:t xml:space="preserve"> 1.5</w:t>
            </w:r>
          </w:p>
        </w:tc>
      </w:tr>
      <w:tr w:rsidR="00BC13BB" w:rsidRPr="0042332B" w:rsidTr="00BC13BB">
        <w:trPr>
          <w:jc w:val="center"/>
        </w:trPr>
        <w:tc>
          <w:tcPr>
            <w:tcW w:w="2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5068AD">
            <w:pPr>
              <w:pStyle w:val="TAC"/>
              <w:rPr>
                <w:rFonts w:cs="Arial"/>
                <w:lang w:eastAsia="zh-CN"/>
              </w:rPr>
            </w:pPr>
            <w:r w:rsidRPr="0042332B">
              <w:rPr>
                <w:rFonts w:cs="Arial"/>
              </w:rPr>
              <w:t>CP-OFDM 16 QAM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5068AD">
            <w:pPr>
              <w:pStyle w:val="TAC"/>
              <w:rPr>
                <w:rFonts w:cs="Arial"/>
              </w:rPr>
            </w:pPr>
            <w:r w:rsidRPr="0042332B">
              <w:rPr>
                <w:rFonts w:cs="Arial"/>
              </w:rPr>
              <w:t>≤ 3</w:t>
            </w:r>
          </w:p>
        </w:tc>
        <w:tc>
          <w:tcPr>
            <w:tcW w:w="2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5068AD">
            <w:pPr>
              <w:pStyle w:val="TAC"/>
              <w:rPr>
                <w:rFonts w:cs="Arial"/>
              </w:rPr>
            </w:pPr>
            <w:r w:rsidRPr="0042332B">
              <w:rPr>
                <w:rFonts w:cs="Arial"/>
              </w:rPr>
              <w:t xml:space="preserve">≤ </w:t>
            </w:r>
            <w:r w:rsidRPr="0042332B">
              <w:rPr>
                <w:rFonts w:cs="Arial"/>
                <w:lang w:val="en-CA"/>
              </w:rPr>
              <w:t>2</w:t>
            </w:r>
          </w:p>
        </w:tc>
      </w:tr>
      <w:tr w:rsidR="00BC13BB" w:rsidRPr="0042332B" w:rsidTr="00BC13BB">
        <w:trPr>
          <w:jc w:val="center"/>
        </w:trPr>
        <w:tc>
          <w:tcPr>
            <w:tcW w:w="2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5068AD">
            <w:pPr>
              <w:pStyle w:val="TAC"/>
              <w:rPr>
                <w:rFonts w:cs="Arial"/>
              </w:rPr>
            </w:pPr>
            <w:r w:rsidRPr="0042332B">
              <w:rPr>
                <w:rFonts w:cs="Arial"/>
              </w:rPr>
              <w:t xml:space="preserve">CP-OFDM </w:t>
            </w:r>
            <w:r w:rsidRPr="0042332B">
              <w:rPr>
                <w:rFonts w:cs="Arial"/>
                <w:lang w:eastAsia="zh-CN"/>
              </w:rPr>
              <w:t>64</w:t>
            </w:r>
            <w:r w:rsidRPr="0042332B">
              <w:rPr>
                <w:rFonts w:cs="Arial"/>
              </w:rPr>
              <w:t xml:space="preserve"> QAM</w:t>
            </w:r>
          </w:p>
        </w:tc>
        <w:tc>
          <w:tcPr>
            <w:tcW w:w="41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5068AD">
            <w:pPr>
              <w:pStyle w:val="TAC"/>
              <w:rPr>
                <w:rFonts w:cs="Arial"/>
              </w:rPr>
            </w:pPr>
            <w:r w:rsidRPr="0042332B">
              <w:rPr>
                <w:rFonts w:cs="Arial"/>
              </w:rPr>
              <w:t xml:space="preserve">≤ </w:t>
            </w:r>
            <w:r w:rsidRPr="0042332B">
              <w:rPr>
                <w:rFonts w:cs="Arial"/>
                <w:lang w:val="en-CA"/>
              </w:rPr>
              <w:t>3.5</w:t>
            </w:r>
          </w:p>
        </w:tc>
      </w:tr>
      <w:tr w:rsidR="00BC13BB" w:rsidRPr="0042332B" w:rsidTr="00BC13BB">
        <w:trPr>
          <w:jc w:val="center"/>
        </w:trPr>
        <w:tc>
          <w:tcPr>
            <w:tcW w:w="2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5068AD">
            <w:pPr>
              <w:pStyle w:val="TAC"/>
              <w:rPr>
                <w:rFonts w:cs="Arial"/>
                <w:lang w:eastAsia="zh-CN"/>
              </w:rPr>
            </w:pPr>
            <w:r w:rsidRPr="0042332B">
              <w:rPr>
                <w:rFonts w:cs="Arial"/>
              </w:rPr>
              <w:t xml:space="preserve">CP-OFDM </w:t>
            </w:r>
            <w:r w:rsidRPr="0042332B">
              <w:rPr>
                <w:rFonts w:cs="Arial"/>
                <w:lang w:eastAsia="zh-CN"/>
              </w:rPr>
              <w:t>256 QAM</w:t>
            </w:r>
          </w:p>
        </w:tc>
        <w:tc>
          <w:tcPr>
            <w:tcW w:w="41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5068AD">
            <w:pPr>
              <w:pStyle w:val="TAC"/>
              <w:rPr>
                <w:rFonts w:cs="Arial"/>
                <w:lang w:eastAsia="ko-KR"/>
              </w:rPr>
            </w:pPr>
            <w:r w:rsidRPr="0042332B">
              <w:rPr>
                <w:rFonts w:cs="Arial"/>
              </w:rPr>
              <w:t xml:space="preserve">≤ </w:t>
            </w:r>
            <w:r w:rsidRPr="0042332B">
              <w:rPr>
                <w:rFonts w:cs="Arial"/>
                <w:lang w:val="en-CA"/>
              </w:rPr>
              <w:t>6.5</w:t>
            </w:r>
          </w:p>
        </w:tc>
      </w:tr>
    </w:tbl>
    <w:p w:rsidR="001C6EBA" w:rsidRDefault="00447D82" w:rsidP="00447D82">
      <w:pPr>
        <w:pStyle w:val="Heading2"/>
      </w:pPr>
      <w:r>
        <w:t>2.2</w:t>
      </w:r>
      <w:r w:rsidR="001C6EBA">
        <w:t xml:space="preserve"> </w:t>
      </w:r>
      <w:r w:rsidR="00845A30">
        <w:tab/>
        <w:t>EESS protection</w:t>
      </w:r>
    </w:p>
    <w:p w:rsidR="00BC13BB" w:rsidRPr="005B1571" w:rsidRDefault="00BC13BB" w:rsidP="00BC13BB"/>
    <w:p w:rsidR="009C3507" w:rsidRDefault="00BC13BB" w:rsidP="009C3507">
      <w:pPr>
        <w:pStyle w:val="Heading1"/>
      </w:pPr>
      <w:r>
        <w:t xml:space="preserve"> </w:t>
      </w:r>
      <w:r w:rsidR="009C3507">
        <w:t>2</w:t>
      </w:r>
      <w:r w:rsidR="009C3507">
        <w:tab/>
        <w:t>AMPR results for EESS</w:t>
      </w:r>
    </w:p>
    <w:p w:rsidR="00BC13BB" w:rsidRDefault="00BC13BB" w:rsidP="00BC13BB">
      <w:pPr>
        <w:pStyle w:val="Heading1"/>
      </w:pPr>
    </w:p>
    <w:tbl>
      <w:tblPr>
        <w:tblStyle w:val="TableGrid"/>
        <w:tblW w:w="5000" w:type="pct"/>
        <w:jc w:val="center"/>
        <w:tblLook w:val="04A0" w:firstRow="1" w:lastRow="0" w:firstColumn="1" w:lastColumn="0" w:noHBand="0" w:noVBand="1"/>
      </w:tblPr>
      <w:tblGrid>
        <w:gridCol w:w="2459"/>
        <w:gridCol w:w="1791"/>
        <w:gridCol w:w="1793"/>
        <w:gridCol w:w="1793"/>
        <w:gridCol w:w="1793"/>
      </w:tblGrid>
      <w:tr w:rsidR="00C96ADE" w:rsidTr="005068AD">
        <w:trPr>
          <w:jc w:val="center"/>
        </w:trPr>
        <w:tc>
          <w:tcPr>
            <w:tcW w:w="1277" w:type="pct"/>
            <w:vMerge w:val="restart"/>
          </w:tcPr>
          <w:p w:rsidR="00C96ADE" w:rsidRPr="008C0EAF" w:rsidRDefault="00C96ADE" w:rsidP="005068AD">
            <w:r>
              <w:t>BW</w:t>
            </w:r>
          </w:p>
          <w:p w:rsidR="00C96ADE" w:rsidRPr="008C0EAF" w:rsidRDefault="00C96ADE" w:rsidP="005068AD"/>
        </w:tc>
        <w:tc>
          <w:tcPr>
            <w:tcW w:w="3723" w:type="pct"/>
            <w:gridSpan w:val="4"/>
          </w:tcPr>
          <w:p w:rsidR="00C96ADE" w:rsidRDefault="00C96ADE" w:rsidP="005068AD">
            <w:pPr>
              <w:jc w:val="center"/>
            </w:pPr>
            <w:r>
              <w:rPr>
                <w:rFonts w:hint="eastAsia"/>
              </w:rPr>
              <w:t>AMPR</w:t>
            </w:r>
          </w:p>
        </w:tc>
      </w:tr>
      <w:tr w:rsidR="00C96ADE" w:rsidTr="005068AD">
        <w:trPr>
          <w:jc w:val="center"/>
        </w:trPr>
        <w:tc>
          <w:tcPr>
            <w:tcW w:w="1277" w:type="pct"/>
            <w:vMerge/>
          </w:tcPr>
          <w:p w:rsidR="00C96ADE" w:rsidRPr="008C0EAF" w:rsidRDefault="00C96ADE" w:rsidP="005068AD"/>
        </w:tc>
        <w:tc>
          <w:tcPr>
            <w:tcW w:w="1861" w:type="pct"/>
            <w:gridSpan w:val="2"/>
          </w:tcPr>
          <w:p w:rsidR="00C96ADE" w:rsidRDefault="00C96ADE" w:rsidP="005068AD">
            <w:r w:rsidRPr="008C0EAF">
              <w:t>DFT-s-OFDM QPSK</w:t>
            </w:r>
          </w:p>
        </w:tc>
        <w:tc>
          <w:tcPr>
            <w:tcW w:w="1862" w:type="pct"/>
            <w:gridSpan w:val="2"/>
          </w:tcPr>
          <w:p w:rsidR="00C96ADE" w:rsidRDefault="00C96ADE" w:rsidP="005068AD">
            <w:r w:rsidRPr="008C0EAF">
              <w:t>CP-OFDM QPSK</w:t>
            </w:r>
          </w:p>
        </w:tc>
      </w:tr>
      <w:tr w:rsidR="00C96ADE" w:rsidTr="005068AD">
        <w:trPr>
          <w:jc w:val="center"/>
        </w:trPr>
        <w:tc>
          <w:tcPr>
            <w:tcW w:w="1277" w:type="pct"/>
            <w:vMerge/>
          </w:tcPr>
          <w:p w:rsidR="00C96ADE" w:rsidRDefault="00C96ADE" w:rsidP="005068AD"/>
        </w:tc>
        <w:tc>
          <w:tcPr>
            <w:tcW w:w="930" w:type="pct"/>
          </w:tcPr>
          <w:p w:rsidR="00C96ADE" w:rsidRDefault="00C96ADE" w:rsidP="005068AD">
            <w:r>
              <w:t>O</w:t>
            </w:r>
            <w:r>
              <w:rPr>
                <w:rFonts w:hint="eastAsia"/>
              </w:rPr>
              <w:t xml:space="preserve">uter </w:t>
            </w:r>
          </w:p>
        </w:tc>
        <w:tc>
          <w:tcPr>
            <w:tcW w:w="931" w:type="pct"/>
          </w:tcPr>
          <w:p w:rsidR="00C96ADE" w:rsidRDefault="00C96ADE" w:rsidP="005068AD">
            <w:r>
              <w:rPr>
                <w:rFonts w:hint="eastAsia"/>
              </w:rPr>
              <w:t>inner</w:t>
            </w:r>
          </w:p>
        </w:tc>
        <w:tc>
          <w:tcPr>
            <w:tcW w:w="931" w:type="pct"/>
          </w:tcPr>
          <w:p w:rsidR="00C96ADE" w:rsidRDefault="00C96ADE" w:rsidP="005068AD">
            <w:r>
              <w:t>O</w:t>
            </w:r>
            <w:r>
              <w:rPr>
                <w:rFonts w:hint="eastAsia"/>
              </w:rPr>
              <w:t>uter</w:t>
            </w:r>
          </w:p>
        </w:tc>
        <w:tc>
          <w:tcPr>
            <w:tcW w:w="931" w:type="pct"/>
          </w:tcPr>
          <w:p w:rsidR="00C96ADE" w:rsidRDefault="00C96ADE" w:rsidP="005068AD">
            <w:r>
              <w:t>I</w:t>
            </w:r>
            <w:r>
              <w:rPr>
                <w:rFonts w:hint="eastAsia"/>
              </w:rPr>
              <w:t xml:space="preserve">nner </w:t>
            </w:r>
          </w:p>
        </w:tc>
      </w:tr>
      <w:tr w:rsidR="00C96ADE" w:rsidTr="005068AD">
        <w:trPr>
          <w:jc w:val="center"/>
        </w:trPr>
        <w:tc>
          <w:tcPr>
            <w:tcW w:w="1277" w:type="pct"/>
          </w:tcPr>
          <w:p w:rsidR="00C96ADE" w:rsidRPr="008C0EAF" w:rsidRDefault="00C96ADE" w:rsidP="005068AD">
            <w:r>
              <w:rPr>
                <w:rFonts w:hint="eastAsia"/>
              </w:rPr>
              <w:t>5MHz</w:t>
            </w:r>
          </w:p>
        </w:tc>
        <w:tc>
          <w:tcPr>
            <w:tcW w:w="930" w:type="pct"/>
          </w:tcPr>
          <w:p w:rsidR="00C96ADE" w:rsidRDefault="00C96ADE" w:rsidP="005068AD">
            <w:r>
              <w:rPr>
                <w:rFonts w:hint="eastAsia"/>
              </w:rPr>
              <w:t>4.5</w:t>
            </w:r>
          </w:p>
        </w:tc>
        <w:tc>
          <w:tcPr>
            <w:tcW w:w="931" w:type="pct"/>
          </w:tcPr>
          <w:p w:rsidR="00C96ADE" w:rsidRDefault="00C96ADE" w:rsidP="005068AD">
            <w:r>
              <w:rPr>
                <w:rFonts w:hint="eastAsia"/>
              </w:rPr>
              <w:t>0.5</w:t>
            </w:r>
          </w:p>
        </w:tc>
        <w:tc>
          <w:tcPr>
            <w:tcW w:w="931" w:type="pct"/>
          </w:tcPr>
          <w:p w:rsidR="00C96ADE" w:rsidRDefault="00C96ADE" w:rsidP="005068AD">
            <w:r>
              <w:rPr>
                <w:rFonts w:hint="eastAsia"/>
              </w:rPr>
              <w:t>3</w:t>
            </w:r>
          </w:p>
        </w:tc>
        <w:tc>
          <w:tcPr>
            <w:tcW w:w="931" w:type="pct"/>
          </w:tcPr>
          <w:p w:rsidR="00C96ADE" w:rsidRDefault="00C96ADE" w:rsidP="005068AD">
            <w:r>
              <w:rPr>
                <w:rFonts w:hint="eastAsia"/>
              </w:rPr>
              <w:t>-0.5</w:t>
            </w:r>
          </w:p>
        </w:tc>
      </w:tr>
      <w:tr w:rsidR="00C96ADE" w:rsidTr="005068AD">
        <w:trPr>
          <w:jc w:val="center"/>
        </w:trPr>
        <w:tc>
          <w:tcPr>
            <w:tcW w:w="1277" w:type="pct"/>
          </w:tcPr>
          <w:p w:rsidR="00C96ADE" w:rsidRPr="008C0EAF" w:rsidRDefault="00C96ADE" w:rsidP="005068AD">
            <w:r>
              <w:rPr>
                <w:rFonts w:hint="eastAsia"/>
              </w:rPr>
              <w:t>10MHz</w:t>
            </w:r>
          </w:p>
        </w:tc>
        <w:tc>
          <w:tcPr>
            <w:tcW w:w="930" w:type="pct"/>
          </w:tcPr>
          <w:p w:rsidR="00C96ADE" w:rsidRDefault="00C96ADE" w:rsidP="005068AD">
            <w:r>
              <w:rPr>
                <w:rFonts w:hint="eastAsia"/>
              </w:rPr>
              <w:t>10.5</w:t>
            </w:r>
          </w:p>
        </w:tc>
        <w:tc>
          <w:tcPr>
            <w:tcW w:w="931" w:type="pct"/>
          </w:tcPr>
          <w:p w:rsidR="00C96ADE" w:rsidRDefault="00C96ADE" w:rsidP="005068AD">
            <w:r>
              <w:rPr>
                <w:rFonts w:hint="eastAsia"/>
              </w:rPr>
              <w:t>4.5</w:t>
            </w:r>
          </w:p>
        </w:tc>
        <w:tc>
          <w:tcPr>
            <w:tcW w:w="931" w:type="pct"/>
          </w:tcPr>
          <w:p w:rsidR="00C96ADE" w:rsidRDefault="00C96ADE" w:rsidP="005068AD">
            <w:r>
              <w:rPr>
                <w:rFonts w:hint="eastAsia"/>
              </w:rPr>
              <w:t>8.5</w:t>
            </w:r>
          </w:p>
        </w:tc>
        <w:tc>
          <w:tcPr>
            <w:tcW w:w="931" w:type="pct"/>
          </w:tcPr>
          <w:p w:rsidR="00C96ADE" w:rsidRDefault="00C96ADE" w:rsidP="005068AD">
            <w:r>
              <w:rPr>
                <w:rFonts w:hint="eastAsia"/>
              </w:rPr>
              <w:t>5.5</w:t>
            </w:r>
          </w:p>
        </w:tc>
      </w:tr>
      <w:tr w:rsidR="00C96ADE" w:rsidTr="005068AD">
        <w:trPr>
          <w:jc w:val="center"/>
        </w:trPr>
        <w:tc>
          <w:tcPr>
            <w:tcW w:w="1277" w:type="pct"/>
          </w:tcPr>
          <w:p w:rsidR="00C96ADE" w:rsidRPr="008C0EAF" w:rsidRDefault="00C96ADE" w:rsidP="005068AD">
            <w:r>
              <w:rPr>
                <w:rFonts w:hint="eastAsia"/>
              </w:rPr>
              <w:t>15MHz</w:t>
            </w:r>
          </w:p>
        </w:tc>
        <w:tc>
          <w:tcPr>
            <w:tcW w:w="930" w:type="pct"/>
          </w:tcPr>
          <w:p w:rsidR="00C96ADE" w:rsidRDefault="00C96ADE" w:rsidP="005068AD">
            <w:r>
              <w:rPr>
                <w:rFonts w:hint="eastAsia"/>
              </w:rPr>
              <w:t>12</w:t>
            </w:r>
            <w:r>
              <w:t>.5</w:t>
            </w:r>
          </w:p>
        </w:tc>
        <w:tc>
          <w:tcPr>
            <w:tcW w:w="931" w:type="pct"/>
          </w:tcPr>
          <w:p w:rsidR="00C96ADE" w:rsidRDefault="00C96ADE" w:rsidP="005068AD">
            <w:r>
              <w:rPr>
                <w:rFonts w:hint="eastAsia"/>
              </w:rPr>
              <w:t>4.5</w:t>
            </w:r>
          </w:p>
        </w:tc>
        <w:tc>
          <w:tcPr>
            <w:tcW w:w="931" w:type="pct"/>
          </w:tcPr>
          <w:p w:rsidR="00C96ADE" w:rsidRDefault="00C96ADE" w:rsidP="005068AD">
            <w:r>
              <w:rPr>
                <w:rFonts w:hint="eastAsia"/>
              </w:rPr>
              <w:t>11.5</w:t>
            </w:r>
          </w:p>
        </w:tc>
        <w:tc>
          <w:tcPr>
            <w:tcW w:w="931" w:type="pct"/>
          </w:tcPr>
          <w:p w:rsidR="00C96ADE" w:rsidRDefault="00C96ADE" w:rsidP="005068AD">
            <w:r>
              <w:rPr>
                <w:rFonts w:hint="eastAsia"/>
              </w:rPr>
              <w:t>5.5</w:t>
            </w:r>
          </w:p>
        </w:tc>
      </w:tr>
      <w:tr w:rsidR="00C96ADE" w:rsidTr="005068AD">
        <w:trPr>
          <w:jc w:val="center"/>
        </w:trPr>
        <w:tc>
          <w:tcPr>
            <w:tcW w:w="1277" w:type="pct"/>
          </w:tcPr>
          <w:p w:rsidR="00C96ADE" w:rsidRPr="008C0EAF" w:rsidRDefault="00C96ADE" w:rsidP="005068AD">
            <w:r>
              <w:rPr>
                <w:rFonts w:hint="eastAsia"/>
              </w:rPr>
              <w:lastRenderedPageBreak/>
              <w:t>20MHz</w:t>
            </w:r>
          </w:p>
        </w:tc>
        <w:tc>
          <w:tcPr>
            <w:tcW w:w="930" w:type="pct"/>
          </w:tcPr>
          <w:p w:rsidR="00C96ADE" w:rsidRDefault="00C96ADE" w:rsidP="005068AD">
            <w:r>
              <w:rPr>
                <w:rFonts w:hint="eastAsia"/>
              </w:rPr>
              <w:t>13</w:t>
            </w:r>
          </w:p>
        </w:tc>
        <w:tc>
          <w:tcPr>
            <w:tcW w:w="931" w:type="pct"/>
          </w:tcPr>
          <w:p w:rsidR="00C96ADE" w:rsidRDefault="00C96ADE" w:rsidP="005068AD">
            <w:r>
              <w:rPr>
                <w:rFonts w:hint="eastAsia"/>
              </w:rPr>
              <w:t>5.5</w:t>
            </w:r>
          </w:p>
        </w:tc>
        <w:tc>
          <w:tcPr>
            <w:tcW w:w="931" w:type="pct"/>
          </w:tcPr>
          <w:p w:rsidR="00C96ADE" w:rsidRDefault="00C96ADE" w:rsidP="005068AD">
            <w:r>
              <w:rPr>
                <w:rFonts w:hint="eastAsia"/>
              </w:rPr>
              <w:t>12</w:t>
            </w:r>
          </w:p>
        </w:tc>
        <w:tc>
          <w:tcPr>
            <w:tcW w:w="931" w:type="pct"/>
          </w:tcPr>
          <w:p w:rsidR="00C96ADE" w:rsidRDefault="00C96ADE" w:rsidP="005068AD">
            <w:r>
              <w:rPr>
                <w:rFonts w:hint="eastAsia"/>
              </w:rPr>
              <w:t>6</w:t>
            </w:r>
          </w:p>
        </w:tc>
      </w:tr>
      <w:tr w:rsidR="00C96ADE" w:rsidTr="005068AD">
        <w:trPr>
          <w:jc w:val="center"/>
        </w:trPr>
        <w:tc>
          <w:tcPr>
            <w:tcW w:w="1277" w:type="pct"/>
          </w:tcPr>
          <w:p w:rsidR="00C96ADE" w:rsidRPr="008C0EAF" w:rsidRDefault="00C96ADE" w:rsidP="005068AD">
            <w:r>
              <w:rPr>
                <w:rFonts w:hint="eastAsia"/>
              </w:rPr>
              <w:t>40MHz</w:t>
            </w:r>
          </w:p>
        </w:tc>
        <w:tc>
          <w:tcPr>
            <w:tcW w:w="930" w:type="pct"/>
          </w:tcPr>
          <w:p w:rsidR="00C96ADE" w:rsidRDefault="00C96ADE" w:rsidP="005068AD">
            <w:r>
              <w:rPr>
                <w:rFonts w:hint="eastAsia"/>
              </w:rPr>
              <w:t>14.5</w:t>
            </w:r>
          </w:p>
        </w:tc>
        <w:tc>
          <w:tcPr>
            <w:tcW w:w="931" w:type="pct"/>
          </w:tcPr>
          <w:p w:rsidR="00C96ADE" w:rsidRDefault="00C96ADE" w:rsidP="005068AD">
            <w:r>
              <w:rPr>
                <w:rFonts w:hint="eastAsia"/>
              </w:rPr>
              <w:t>9.5</w:t>
            </w:r>
          </w:p>
        </w:tc>
        <w:tc>
          <w:tcPr>
            <w:tcW w:w="931" w:type="pct"/>
          </w:tcPr>
          <w:p w:rsidR="00C96ADE" w:rsidRDefault="00C96ADE" w:rsidP="005068AD">
            <w:r>
              <w:rPr>
                <w:rFonts w:hint="eastAsia"/>
              </w:rPr>
              <w:t>13.5</w:t>
            </w:r>
          </w:p>
        </w:tc>
        <w:tc>
          <w:tcPr>
            <w:tcW w:w="931" w:type="pct"/>
          </w:tcPr>
          <w:p w:rsidR="00C96ADE" w:rsidRDefault="00C96ADE" w:rsidP="005068AD">
            <w:r>
              <w:rPr>
                <w:rFonts w:hint="eastAsia"/>
              </w:rPr>
              <w:t>7.5</w:t>
            </w:r>
          </w:p>
        </w:tc>
      </w:tr>
      <w:tr w:rsidR="00C96ADE" w:rsidTr="005068AD">
        <w:trPr>
          <w:jc w:val="center"/>
        </w:trPr>
        <w:tc>
          <w:tcPr>
            <w:tcW w:w="1277" w:type="pct"/>
          </w:tcPr>
          <w:p w:rsidR="00C96ADE" w:rsidRPr="00CD5D33" w:rsidRDefault="00C96ADE" w:rsidP="005068AD">
            <w:r w:rsidRPr="00CD5D33">
              <w:rPr>
                <w:rFonts w:hint="eastAsia"/>
              </w:rPr>
              <w:t>50MHz</w:t>
            </w:r>
          </w:p>
        </w:tc>
        <w:tc>
          <w:tcPr>
            <w:tcW w:w="930" w:type="pct"/>
          </w:tcPr>
          <w:p w:rsidR="00C96ADE" w:rsidRPr="00CD5D33" w:rsidRDefault="00C96ADE" w:rsidP="005068AD">
            <w:r w:rsidRPr="00CD5D33">
              <w:t>14.5</w:t>
            </w:r>
          </w:p>
        </w:tc>
        <w:tc>
          <w:tcPr>
            <w:tcW w:w="931" w:type="pct"/>
          </w:tcPr>
          <w:p w:rsidR="00C96ADE" w:rsidRPr="00CD5D33" w:rsidRDefault="00C96ADE" w:rsidP="005068AD">
            <w:r w:rsidRPr="00CD5D33">
              <w:rPr>
                <w:rFonts w:hint="eastAsia"/>
              </w:rPr>
              <w:t>10</w:t>
            </w:r>
          </w:p>
        </w:tc>
        <w:tc>
          <w:tcPr>
            <w:tcW w:w="931" w:type="pct"/>
          </w:tcPr>
          <w:p w:rsidR="00C96ADE" w:rsidRPr="00CD5D33" w:rsidRDefault="00C96ADE" w:rsidP="005068AD">
            <w:r w:rsidRPr="00CD5D33">
              <w:t>13.5</w:t>
            </w:r>
          </w:p>
        </w:tc>
        <w:tc>
          <w:tcPr>
            <w:tcW w:w="931" w:type="pct"/>
          </w:tcPr>
          <w:p w:rsidR="00C96ADE" w:rsidRDefault="00C96ADE" w:rsidP="005068AD">
            <w:r w:rsidRPr="00CD5D33">
              <w:t>8</w:t>
            </w:r>
          </w:p>
        </w:tc>
      </w:tr>
      <w:tr w:rsidR="00C96ADE" w:rsidTr="005068AD">
        <w:trPr>
          <w:jc w:val="center"/>
        </w:trPr>
        <w:tc>
          <w:tcPr>
            <w:tcW w:w="1277" w:type="pct"/>
          </w:tcPr>
          <w:p w:rsidR="00C96ADE" w:rsidRPr="008C0EAF" w:rsidRDefault="00C96ADE" w:rsidP="005068AD">
            <w:r>
              <w:rPr>
                <w:rFonts w:hint="eastAsia"/>
              </w:rPr>
              <w:t>60MHz</w:t>
            </w:r>
          </w:p>
        </w:tc>
        <w:tc>
          <w:tcPr>
            <w:tcW w:w="930" w:type="pct"/>
          </w:tcPr>
          <w:p w:rsidR="00C96ADE" w:rsidRDefault="00C96ADE" w:rsidP="005068AD">
            <w:r>
              <w:rPr>
                <w:rFonts w:hint="eastAsia"/>
              </w:rPr>
              <w:t>14.5</w:t>
            </w:r>
          </w:p>
        </w:tc>
        <w:tc>
          <w:tcPr>
            <w:tcW w:w="931" w:type="pct"/>
          </w:tcPr>
          <w:p w:rsidR="00C96ADE" w:rsidRDefault="00C96ADE" w:rsidP="005068AD">
            <w:r>
              <w:rPr>
                <w:rFonts w:hint="eastAsia"/>
              </w:rPr>
              <w:t>10.5</w:t>
            </w:r>
          </w:p>
        </w:tc>
        <w:tc>
          <w:tcPr>
            <w:tcW w:w="931" w:type="pct"/>
          </w:tcPr>
          <w:p w:rsidR="00C96ADE" w:rsidRDefault="00C96ADE" w:rsidP="005068AD">
            <w:r>
              <w:t>13.5</w:t>
            </w:r>
          </w:p>
        </w:tc>
        <w:tc>
          <w:tcPr>
            <w:tcW w:w="931" w:type="pct"/>
          </w:tcPr>
          <w:p w:rsidR="00C96ADE" w:rsidRDefault="00C96ADE" w:rsidP="005068AD">
            <w:r>
              <w:rPr>
                <w:rFonts w:hint="eastAsia"/>
              </w:rPr>
              <w:t>8.5</w:t>
            </w:r>
          </w:p>
        </w:tc>
      </w:tr>
    </w:tbl>
    <w:p w:rsidR="00845A30" w:rsidRDefault="00845A30" w:rsidP="00845A30"/>
    <w:p w:rsidR="006A7F76" w:rsidRDefault="006A7F76" w:rsidP="00845A30"/>
    <w:p w:rsidR="005F04B4" w:rsidRDefault="005F04B4" w:rsidP="005F04B4">
      <w:pPr>
        <w:pStyle w:val="Heading1"/>
      </w:pPr>
      <w:r>
        <w:t>2</w:t>
      </w:r>
      <w:r>
        <w:tab/>
        <w:t>F</w:t>
      </w:r>
      <w:r>
        <w:rPr>
          <w:rFonts w:hint="eastAsia"/>
        </w:rPr>
        <w:t xml:space="preserve">igures </w:t>
      </w:r>
      <w:r>
        <w:t xml:space="preserve">for EESS </w:t>
      </w:r>
    </w:p>
    <w:p w:rsidR="00B653A2" w:rsidRPr="003D3566" w:rsidRDefault="00B653A2" w:rsidP="00B653A2">
      <w:pPr>
        <w:pStyle w:val="Heading1"/>
        <w:rPr>
          <w:sz w:val="22"/>
          <w:szCs w:val="22"/>
        </w:rPr>
      </w:pPr>
      <w:r w:rsidRPr="003D3566">
        <w:rPr>
          <w:sz w:val="22"/>
          <w:szCs w:val="22"/>
        </w:rPr>
        <w:t xml:space="preserve">Below, two A-MPR modulations are studied. At the end of each paragraph, there is a table to summary the A-MPR which need to implement to protect </w:t>
      </w:r>
      <w:r>
        <w:rPr>
          <w:sz w:val="22"/>
          <w:szCs w:val="22"/>
        </w:rPr>
        <w:t>EESService for each modulation</w:t>
      </w:r>
      <w:r w:rsidRPr="003D3566">
        <w:rPr>
          <w:sz w:val="22"/>
          <w:szCs w:val="22"/>
        </w:rPr>
        <w:t xml:space="preserve"> </w:t>
      </w:r>
    </w:p>
    <w:p w:rsidR="00B653A2" w:rsidRPr="00B653A2" w:rsidRDefault="00B653A2" w:rsidP="00B653A2"/>
    <w:p w:rsidR="003506C0" w:rsidRPr="0061049D" w:rsidRDefault="003506C0" w:rsidP="003506C0">
      <w:pPr>
        <w:pStyle w:val="Heading2"/>
      </w:pPr>
      <w:r>
        <w:t xml:space="preserve">2.3 </w:t>
      </w:r>
      <w:r>
        <w:tab/>
      </w:r>
      <w:r>
        <w:rPr>
          <w:rFonts w:hint="eastAsia"/>
        </w:rPr>
        <w:t>DFT-S-OFDM</w:t>
      </w:r>
    </w:p>
    <w:p w:rsidR="00837E9B" w:rsidRDefault="00837E9B" w:rsidP="00837E9B">
      <w:pPr>
        <w:rPr>
          <w:noProof/>
        </w:rPr>
      </w:pPr>
      <w:r w:rsidRPr="002103D7">
        <w:rPr>
          <w:noProof/>
        </w:rPr>
        <w:t xml:space="preserve"> </w:t>
      </w:r>
      <w:r w:rsidRPr="003664C8">
        <w:rPr>
          <w:noProof/>
        </w:rPr>
        <w:t xml:space="preserve"> </w:t>
      </w:r>
      <w:r w:rsidRPr="00890A95">
        <w:rPr>
          <w:noProof/>
        </w:rPr>
        <w:t xml:space="preserve"> </w:t>
      </w:r>
      <w:r>
        <w:rPr>
          <w:noProof/>
          <w:lang w:eastAsia="en-GB"/>
        </w:rPr>
        <w:drawing>
          <wp:inline distT="0" distB="0" distL="0" distR="0" wp14:anchorId="78251EBA" wp14:editId="4318CDA4">
            <wp:extent cx="5274310" cy="4272915"/>
            <wp:effectExtent l="0" t="0" r="2540" b="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72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7E9B" w:rsidRDefault="00837E9B" w:rsidP="00837E9B">
      <w:r>
        <w:rPr>
          <w:noProof/>
          <w:lang w:eastAsia="en-GB"/>
        </w:rPr>
        <w:lastRenderedPageBreak/>
        <w:drawing>
          <wp:inline distT="0" distB="0" distL="0" distR="0" wp14:anchorId="2995E106" wp14:editId="75E671DA">
            <wp:extent cx="5274310" cy="4377055"/>
            <wp:effectExtent l="0" t="0" r="2540" b="4445"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377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6F3D" w:rsidRDefault="00806F3D" w:rsidP="00837E9B">
      <w:r>
        <w:rPr>
          <w:noProof/>
          <w:lang w:eastAsia="en-GB"/>
        </w:rPr>
        <w:lastRenderedPageBreak/>
        <w:drawing>
          <wp:inline distT="0" distB="0" distL="0" distR="0" wp14:anchorId="5239E760" wp14:editId="63039755">
            <wp:extent cx="6120765" cy="4984115"/>
            <wp:effectExtent l="0" t="0" r="0" b="698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4984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4557" w:rsidRDefault="00837E9B" w:rsidP="00837E9B">
      <w:pPr>
        <w:rPr>
          <w:noProof/>
        </w:rPr>
      </w:pPr>
      <w:r>
        <w:rPr>
          <w:noProof/>
          <w:lang w:eastAsia="en-GB"/>
        </w:rPr>
        <w:lastRenderedPageBreak/>
        <w:drawing>
          <wp:inline distT="0" distB="0" distL="0" distR="0" wp14:anchorId="24AAADC3" wp14:editId="42D8C52A">
            <wp:extent cx="5274310" cy="4475480"/>
            <wp:effectExtent l="0" t="0" r="2540" b="1270"/>
            <wp:docPr id="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475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A69DF">
        <w:rPr>
          <w:noProof/>
        </w:rPr>
        <w:t xml:space="preserve"> </w:t>
      </w:r>
    </w:p>
    <w:p w:rsidR="00F84557" w:rsidRDefault="00F84557" w:rsidP="00837E9B">
      <w:pPr>
        <w:rPr>
          <w:noProof/>
        </w:rPr>
      </w:pPr>
      <w:r>
        <w:rPr>
          <w:noProof/>
          <w:lang w:eastAsia="en-GB"/>
        </w:rPr>
        <w:lastRenderedPageBreak/>
        <w:drawing>
          <wp:inline distT="0" distB="0" distL="0" distR="0" wp14:anchorId="084CE741" wp14:editId="095057AC">
            <wp:extent cx="5274310" cy="4618355"/>
            <wp:effectExtent l="0" t="0" r="254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618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4557" w:rsidRDefault="00F84557" w:rsidP="00837E9B">
      <w:pPr>
        <w:rPr>
          <w:noProof/>
        </w:rPr>
      </w:pPr>
    </w:p>
    <w:p w:rsidR="005F04B4" w:rsidRDefault="00837E9B" w:rsidP="00837E9B">
      <w:pPr>
        <w:rPr>
          <w:noProof/>
        </w:rPr>
      </w:pPr>
      <w:r>
        <w:rPr>
          <w:noProof/>
          <w:lang w:eastAsia="en-GB"/>
        </w:rPr>
        <w:drawing>
          <wp:inline distT="0" distB="0" distL="0" distR="0" wp14:anchorId="65BABDC6" wp14:editId="480F4E17">
            <wp:extent cx="5274310" cy="4041775"/>
            <wp:effectExtent l="0" t="0" r="2540" b="0"/>
            <wp:docPr id="1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41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44A1" w:rsidRDefault="003744A1" w:rsidP="00837E9B">
      <w:pPr>
        <w:rPr>
          <w:noProof/>
        </w:rPr>
      </w:pPr>
    </w:p>
    <w:p w:rsidR="00B653A2" w:rsidRDefault="00B653A2" w:rsidP="00837E9B">
      <w:pPr>
        <w:rPr>
          <w:noProof/>
        </w:rPr>
      </w:pPr>
      <w:r>
        <w:rPr>
          <w:noProof/>
        </w:rPr>
        <w:t>Just below, the table 1 is the summary of the A-MPR needed to protect EESService.</w:t>
      </w:r>
    </w:p>
    <w:p w:rsidR="003744A1" w:rsidRPr="005F04B4" w:rsidRDefault="003744A1" w:rsidP="003744A1">
      <w:pPr>
        <w:pStyle w:val="TH"/>
      </w:pPr>
      <w:r w:rsidRPr="00CB62BE">
        <w:t xml:space="preserve">Table </w:t>
      </w:r>
      <w:r w:rsidR="00B653A2">
        <w:t>1</w:t>
      </w:r>
      <w:r w:rsidR="005068AD">
        <w:t>: A-MPR for "NS_YY’</w:t>
      </w:r>
      <w:r w:rsidRPr="00CB62BE">
        <w:t>"</w:t>
      </w:r>
      <w:r w:rsidR="00862FCF">
        <w:t xml:space="preserve"> for DFT-S-OFDM case</w:t>
      </w:r>
    </w:p>
    <w:p w:rsidR="006A7F76" w:rsidRDefault="006A7F76" w:rsidP="00845A30">
      <w:pPr>
        <w:rPr>
          <w:highlight w:val="yellow"/>
        </w:rPr>
      </w:pPr>
    </w:p>
    <w:tbl>
      <w:tblPr>
        <w:tblW w:w="0" w:type="auto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86"/>
        <w:gridCol w:w="1469"/>
        <w:gridCol w:w="1469"/>
        <w:gridCol w:w="1830"/>
        <w:gridCol w:w="1264"/>
        <w:gridCol w:w="1264"/>
      </w:tblGrid>
      <w:tr w:rsidR="005068AD" w:rsidRPr="00FA6FB9" w:rsidTr="005068AD">
        <w:trPr>
          <w:trHeight w:val="225"/>
          <w:jc w:val="center"/>
        </w:trPr>
        <w:tc>
          <w:tcPr>
            <w:tcW w:w="128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068AD" w:rsidRPr="00FA6FB9" w:rsidRDefault="005068AD">
            <w:pPr>
              <w:pStyle w:val="TAH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Channel</w:t>
            </w:r>
            <w:r w:rsidRPr="00FA6FB9">
              <w:rPr>
                <w:iCs/>
                <w:lang w:val="en-US"/>
              </w:rPr>
              <w:br/>
              <w:t>bandwidth [MHz]</w:t>
            </w: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68AD" w:rsidRPr="005068AD" w:rsidRDefault="005068AD" w:rsidP="005068AD">
            <w:pPr>
              <w:pStyle w:val="TAH"/>
              <w:rPr>
                <w:iCs/>
                <w:lang w:val="en-US"/>
              </w:rPr>
            </w:pPr>
            <w:r w:rsidRPr="005068AD">
              <w:rPr>
                <w:rFonts w:eastAsia="Yu Mincho"/>
                <w:lang w:eastAsia="ko-KR"/>
              </w:rPr>
              <w:t>Carrier Centre Frequency, Fc, MHz</w:t>
            </w:r>
          </w:p>
        </w:tc>
        <w:tc>
          <w:tcPr>
            <w:tcW w:w="1469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068AD" w:rsidRPr="00FA6FB9" w:rsidRDefault="005068AD">
            <w:pPr>
              <w:pStyle w:val="TAH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Parameters</w:t>
            </w:r>
          </w:p>
        </w:tc>
        <w:tc>
          <w:tcPr>
            <w:tcW w:w="183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068AD" w:rsidRPr="00FA6FB9" w:rsidRDefault="005068AD">
            <w:pPr>
              <w:pStyle w:val="TAH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Region A</w:t>
            </w:r>
          </w:p>
        </w:tc>
        <w:tc>
          <w:tcPr>
            <w:tcW w:w="126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5068AD" w:rsidRDefault="005068AD">
            <w:pPr>
              <w:pStyle w:val="TAH"/>
              <w:rPr>
                <w:iCs/>
                <w:lang w:val="en-US"/>
              </w:rPr>
            </w:pPr>
          </w:p>
          <w:p w:rsidR="005068AD" w:rsidRPr="00FA6FB9" w:rsidRDefault="005068AD">
            <w:pPr>
              <w:pStyle w:val="TAH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Region B</w:t>
            </w:r>
          </w:p>
        </w:tc>
        <w:tc>
          <w:tcPr>
            <w:tcW w:w="126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5068AD" w:rsidRDefault="005068AD">
            <w:pPr>
              <w:pStyle w:val="TAH"/>
              <w:rPr>
                <w:iCs/>
                <w:lang w:val="en-US"/>
              </w:rPr>
            </w:pPr>
          </w:p>
          <w:p w:rsidR="005068AD" w:rsidRPr="00FA6FB9" w:rsidRDefault="005068AD">
            <w:pPr>
              <w:pStyle w:val="TAH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Region C</w:t>
            </w:r>
          </w:p>
        </w:tc>
      </w:tr>
      <w:tr w:rsidR="005068AD" w:rsidRPr="00FA6FB9" w:rsidTr="005068AD">
        <w:trPr>
          <w:trHeight w:val="225"/>
          <w:jc w:val="center"/>
        </w:trPr>
        <w:tc>
          <w:tcPr>
            <w:tcW w:w="1286" w:type="dxa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068AD" w:rsidRPr="00FA6FB9" w:rsidRDefault="005068AD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5</w:t>
            </w:r>
          </w:p>
        </w:tc>
        <w:tc>
          <w:tcPr>
            <w:tcW w:w="14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68AD" w:rsidRPr="00FA6FB9" w:rsidRDefault="005068AD" w:rsidP="005068AD">
            <w:pPr>
              <w:pStyle w:val="TAL"/>
              <w:jc w:val="center"/>
              <w:rPr>
                <w:iCs/>
                <w:lang w:val="en-US"/>
              </w:rPr>
            </w:pPr>
            <w:r>
              <w:rPr>
                <w:rFonts w:eastAsia="MS PGothic" w:cs="Arial"/>
                <w:kern w:val="24"/>
                <w:szCs w:val="18"/>
                <w:lang w:eastAsia="ja-JP"/>
              </w:rPr>
              <w:t>1434.5 ≤ F</w:t>
            </w:r>
            <w:r>
              <w:rPr>
                <w:rFonts w:eastAsia="MS PGothic" w:cs="Arial"/>
                <w:kern w:val="24"/>
                <w:szCs w:val="18"/>
                <w:vertAlign w:val="subscript"/>
                <w:lang w:eastAsia="ja-JP"/>
              </w:rPr>
              <w:t>C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&lt; 1437</w:t>
            </w:r>
          </w:p>
        </w:tc>
        <w:tc>
          <w:tcPr>
            <w:tcW w:w="1469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068AD" w:rsidRPr="00FA6FB9" w:rsidRDefault="005068AD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RB</w:t>
            </w:r>
            <w:r w:rsidRPr="00FA6FB9">
              <w:rPr>
                <w:iCs/>
                <w:vertAlign w:val="subscript"/>
                <w:lang w:val="en-US"/>
              </w:rPr>
              <w:t>start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068AD" w:rsidRPr="00FA6FB9" w:rsidRDefault="005068AD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068AD" w:rsidRPr="00FA6FB9" w:rsidRDefault="005068AD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068AD" w:rsidRPr="00FA6FB9" w:rsidRDefault="005068AD">
            <w:pPr>
              <w:pStyle w:val="TAC"/>
              <w:rPr>
                <w:iCs/>
                <w:lang w:val="en-US"/>
              </w:rPr>
            </w:pPr>
          </w:p>
        </w:tc>
      </w:tr>
      <w:tr w:rsidR="005068AD" w:rsidRPr="00FA6FB9" w:rsidTr="005068AD">
        <w:trPr>
          <w:trHeight w:val="225"/>
          <w:jc w:val="center"/>
        </w:trPr>
        <w:tc>
          <w:tcPr>
            <w:tcW w:w="1286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:rsidR="005068AD" w:rsidRPr="00FA6FB9" w:rsidRDefault="005068AD">
            <w:pPr>
              <w:rPr>
                <w:rFonts w:ascii="Arial" w:hAnsi="Arial" w:cs="Arial"/>
                <w:iCs/>
                <w:lang w:val="en-US"/>
              </w:rPr>
            </w:pPr>
          </w:p>
        </w:tc>
        <w:tc>
          <w:tcPr>
            <w:tcW w:w="14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68AD" w:rsidRPr="00FA6FB9" w:rsidRDefault="005068AD" w:rsidP="005068AD">
            <w:pPr>
              <w:pStyle w:val="TAL"/>
              <w:jc w:val="center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068AD" w:rsidRPr="00FA6FB9" w:rsidRDefault="005068AD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L</w:t>
            </w:r>
            <w:r w:rsidRPr="00FA6FB9">
              <w:rPr>
                <w:iCs/>
                <w:vertAlign w:val="subscript"/>
                <w:lang w:val="en-US"/>
              </w:rPr>
              <w:t>CRB</w:t>
            </w:r>
            <w:r w:rsidRPr="00FA6FB9">
              <w:rPr>
                <w:iCs/>
                <w:lang w:val="en-US"/>
              </w:rPr>
              <w:t xml:space="preserve"> [RBs]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068AD" w:rsidRPr="00FA6FB9" w:rsidRDefault="005068AD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068AD" w:rsidRPr="00FA6FB9" w:rsidRDefault="005068AD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068AD" w:rsidRPr="00FA6FB9" w:rsidRDefault="005068AD">
            <w:pPr>
              <w:pStyle w:val="TAC"/>
              <w:rPr>
                <w:iCs/>
                <w:lang w:val="en-US"/>
              </w:rPr>
            </w:pPr>
          </w:p>
        </w:tc>
      </w:tr>
      <w:tr w:rsidR="005068AD" w:rsidRPr="00FA6FB9" w:rsidTr="005068AD">
        <w:trPr>
          <w:trHeight w:val="225"/>
          <w:jc w:val="center"/>
        </w:trPr>
        <w:tc>
          <w:tcPr>
            <w:tcW w:w="1286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:rsidR="005068AD" w:rsidRPr="00FA6FB9" w:rsidRDefault="005068AD">
            <w:pPr>
              <w:rPr>
                <w:rFonts w:ascii="Arial" w:hAnsi="Arial" w:cs="Arial"/>
                <w:iCs/>
                <w:lang w:val="en-US"/>
              </w:rPr>
            </w:pPr>
          </w:p>
        </w:tc>
        <w:tc>
          <w:tcPr>
            <w:tcW w:w="14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68AD" w:rsidRPr="00FA6FB9" w:rsidRDefault="005068AD" w:rsidP="005068AD">
            <w:pPr>
              <w:pStyle w:val="TAL"/>
              <w:jc w:val="center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068AD" w:rsidRPr="00FA6FB9" w:rsidRDefault="005068AD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A-MPR [dB]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068AD" w:rsidRPr="00FA6FB9" w:rsidRDefault="005068AD" w:rsidP="00042C18">
            <w:pPr>
              <w:pStyle w:val="TAC"/>
              <w:jc w:val="left"/>
              <w:rPr>
                <w:iCs/>
                <w:lang w:val="en-US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068AD" w:rsidRPr="00FA6FB9" w:rsidRDefault="005068AD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068AD" w:rsidRPr="00FA6FB9" w:rsidRDefault="005068AD">
            <w:pPr>
              <w:pStyle w:val="TAC"/>
              <w:rPr>
                <w:iCs/>
                <w:lang w:val="en-US"/>
              </w:rPr>
            </w:pPr>
          </w:p>
        </w:tc>
      </w:tr>
      <w:tr w:rsidR="005068AD" w:rsidRPr="00FA6FB9" w:rsidTr="005068AD">
        <w:trPr>
          <w:trHeight w:val="225"/>
          <w:jc w:val="center"/>
        </w:trPr>
        <w:tc>
          <w:tcPr>
            <w:tcW w:w="1286" w:type="dxa"/>
            <w:vMerge w:val="restart"/>
            <w:tcBorders>
              <w:top w:val="nil"/>
              <w:left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068AD" w:rsidRPr="00FA6FB9" w:rsidRDefault="005068AD" w:rsidP="00FA6FB9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10</w:t>
            </w:r>
          </w:p>
        </w:tc>
        <w:tc>
          <w:tcPr>
            <w:tcW w:w="14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68AD" w:rsidRDefault="005068AD" w:rsidP="005068AD">
            <w:pPr>
              <w:pStyle w:val="TAL"/>
              <w:jc w:val="center"/>
              <w:rPr>
                <w:iCs/>
                <w:lang w:val="en-US"/>
              </w:rPr>
            </w:pPr>
          </w:p>
          <w:p w:rsidR="005068AD" w:rsidRPr="005068AD" w:rsidRDefault="005068AD" w:rsidP="005068AD">
            <w:pPr>
              <w:jc w:val="center"/>
              <w:rPr>
                <w:lang w:val="en-US"/>
              </w:rPr>
            </w:pPr>
            <w:r>
              <w:rPr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  <w:t>1437 ≤ F</w:t>
            </w:r>
            <w:r>
              <w:rPr>
                <w:rFonts w:ascii="Arial" w:eastAsia="MS PGothic" w:hAnsi="Arial" w:cs="Arial"/>
                <w:kern w:val="24"/>
                <w:sz w:val="18"/>
                <w:szCs w:val="18"/>
                <w:vertAlign w:val="subscript"/>
                <w:lang w:eastAsia="ja-JP"/>
              </w:rPr>
              <w:t>C</w:t>
            </w:r>
            <w:r>
              <w:rPr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  <w:t xml:space="preserve"> &lt; 1442</w:t>
            </w:r>
          </w:p>
        </w:tc>
        <w:tc>
          <w:tcPr>
            <w:tcW w:w="1469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068AD" w:rsidRPr="00FA6FB9" w:rsidRDefault="005068AD" w:rsidP="00FA6FB9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RB</w:t>
            </w:r>
            <w:r w:rsidRPr="00FA6FB9">
              <w:rPr>
                <w:iCs/>
                <w:vertAlign w:val="subscript"/>
                <w:lang w:val="en-US"/>
              </w:rPr>
              <w:t>start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068AD" w:rsidRPr="00FA6FB9" w:rsidRDefault="005068AD" w:rsidP="00FA6FB9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068AD" w:rsidRPr="00FA6FB9" w:rsidRDefault="005068AD" w:rsidP="00FA6FB9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068AD" w:rsidRPr="00FA6FB9" w:rsidRDefault="005068AD" w:rsidP="00FA6FB9">
            <w:pPr>
              <w:pStyle w:val="TAC"/>
              <w:rPr>
                <w:iCs/>
                <w:lang w:val="en-US"/>
              </w:rPr>
            </w:pPr>
          </w:p>
        </w:tc>
      </w:tr>
      <w:tr w:rsidR="005068AD" w:rsidRPr="00FA6FB9" w:rsidTr="005068AD">
        <w:trPr>
          <w:trHeight w:val="225"/>
          <w:jc w:val="center"/>
        </w:trPr>
        <w:tc>
          <w:tcPr>
            <w:tcW w:w="1286" w:type="dxa"/>
            <w:vMerge/>
            <w:tcBorders>
              <w:left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068AD" w:rsidRPr="00FA6FB9" w:rsidRDefault="005068AD" w:rsidP="00FA6FB9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68AD" w:rsidRPr="00FA6FB9" w:rsidRDefault="005068AD" w:rsidP="005068AD">
            <w:pPr>
              <w:pStyle w:val="TAL"/>
              <w:jc w:val="center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068AD" w:rsidRPr="00FA6FB9" w:rsidRDefault="005068AD" w:rsidP="00FA6FB9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L</w:t>
            </w:r>
            <w:r w:rsidRPr="00FA6FB9">
              <w:rPr>
                <w:iCs/>
                <w:vertAlign w:val="subscript"/>
                <w:lang w:val="en-US"/>
              </w:rPr>
              <w:t>CRB</w:t>
            </w:r>
            <w:r w:rsidRPr="00FA6FB9">
              <w:rPr>
                <w:iCs/>
                <w:lang w:val="en-US"/>
              </w:rPr>
              <w:t xml:space="preserve"> [RBs]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068AD" w:rsidRPr="00FA6FB9" w:rsidRDefault="005068AD" w:rsidP="00FA6FB9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068AD" w:rsidRPr="00FA6FB9" w:rsidRDefault="005068AD" w:rsidP="00FA6FB9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068AD" w:rsidRPr="00FA6FB9" w:rsidRDefault="005068AD" w:rsidP="00FA6FB9">
            <w:pPr>
              <w:pStyle w:val="TAC"/>
              <w:rPr>
                <w:iCs/>
                <w:lang w:val="en-US"/>
              </w:rPr>
            </w:pPr>
          </w:p>
        </w:tc>
      </w:tr>
      <w:tr w:rsidR="005068AD" w:rsidRPr="00FA6FB9" w:rsidTr="005068AD">
        <w:trPr>
          <w:trHeight w:val="225"/>
          <w:jc w:val="center"/>
        </w:trPr>
        <w:tc>
          <w:tcPr>
            <w:tcW w:w="1286" w:type="dxa"/>
            <w:vMerge/>
            <w:tcBorders>
              <w:left w:val="single" w:sz="8" w:space="0" w:color="auto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068AD" w:rsidRPr="00FA6FB9" w:rsidRDefault="005068AD" w:rsidP="00FA6FB9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68AD" w:rsidRPr="00FA6FB9" w:rsidRDefault="005068AD" w:rsidP="005068AD">
            <w:pPr>
              <w:pStyle w:val="TAL"/>
              <w:jc w:val="center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068AD" w:rsidRPr="00FA6FB9" w:rsidRDefault="005068AD" w:rsidP="00FA6FB9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A-MPR [dB]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068AD" w:rsidRPr="00FA6FB9" w:rsidRDefault="005068AD" w:rsidP="00FA6FB9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068AD" w:rsidRPr="00FA6FB9" w:rsidRDefault="005068AD" w:rsidP="00FA6FB9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068AD" w:rsidRPr="00FA6FB9" w:rsidRDefault="005068AD" w:rsidP="00FA6FB9">
            <w:pPr>
              <w:pStyle w:val="TAC"/>
              <w:rPr>
                <w:iCs/>
                <w:lang w:val="en-US"/>
              </w:rPr>
            </w:pPr>
          </w:p>
        </w:tc>
      </w:tr>
      <w:tr w:rsidR="005068AD" w:rsidRPr="00FA6FB9" w:rsidTr="005068AD">
        <w:trPr>
          <w:trHeight w:val="225"/>
          <w:jc w:val="center"/>
        </w:trPr>
        <w:tc>
          <w:tcPr>
            <w:tcW w:w="1286" w:type="dxa"/>
            <w:vMerge w:val="restart"/>
            <w:tcBorders>
              <w:top w:val="nil"/>
              <w:left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068AD" w:rsidRPr="00FA6FB9" w:rsidRDefault="005068AD" w:rsidP="00FA6FB9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15</w:t>
            </w:r>
          </w:p>
        </w:tc>
        <w:tc>
          <w:tcPr>
            <w:tcW w:w="14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68AD" w:rsidRPr="00FA6FB9" w:rsidRDefault="005068AD" w:rsidP="005068AD">
            <w:pPr>
              <w:pStyle w:val="TAL"/>
              <w:jc w:val="center"/>
              <w:rPr>
                <w:iCs/>
                <w:lang w:val="en-US"/>
              </w:rPr>
            </w:pPr>
            <w:r>
              <w:rPr>
                <w:rFonts w:eastAsia="MS PGothic" w:cs="Arial"/>
                <w:kern w:val="24"/>
                <w:szCs w:val="18"/>
                <w:lang w:eastAsia="ja-JP"/>
              </w:rPr>
              <w:t>1439.5 ≤ F</w:t>
            </w:r>
            <w:r>
              <w:rPr>
                <w:rFonts w:eastAsia="MS PGothic" w:cs="Arial"/>
                <w:kern w:val="24"/>
                <w:szCs w:val="18"/>
                <w:vertAlign w:val="subscript"/>
                <w:lang w:eastAsia="ja-JP"/>
              </w:rPr>
              <w:t>C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&lt; 1447</w:t>
            </w:r>
          </w:p>
        </w:tc>
        <w:tc>
          <w:tcPr>
            <w:tcW w:w="1469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068AD" w:rsidRPr="00FA6FB9" w:rsidRDefault="005068AD" w:rsidP="00FA6FB9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RB</w:t>
            </w:r>
            <w:r w:rsidRPr="00FA6FB9">
              <w:rPr>
                <w:iCs/>
                <w:vertAlign w:val="subscript"/>
                <w:lang w:val="en-US"/>
              </w:rPr>
              <w:t>start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068AD" w:rsidRPr="00FA6FB9" w:rsidRDefault="005068AD" w:rsidP="00FA6FB9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 6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068AD" w:rsidRPr="00FA6FB9" w:rsidRDefault="005068AD" w:rsidP="00FA6FB9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068AD" w:rsidRPr="00FA6FB9" w:rsidRDefault="005068AD" w:rsidP="00FA6FB9">
            <w:pPr>
              <w:pStyle w:val="TAC"/>
              <w:rPr>
                <w:iCs/>
                <w:lang w:val="en-US"/>
              </w:rPr>
            </w:pPr>
          </w:p>
        </w:tc>
      </w:tr>
      <w:tr w:rsidR="005068AD" w:rsidRPr="00FA6FB9" w:rsidTr="005068AD">
        <w:trPr>
          <w:trHeight w:val="225"/>
          <w:jc w:val="center"/>
        </w:trPr>
        <w:tc>
          <w:tcPr>
            <w:tcW w:w="1286" w:type="dxa"/>
            <w:vMerge/>
            <w:tcBorders>
              <w:left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068AD" w:rsidRPr="00FA6FB9" w:rsidRDefault="005068AD" w:rsidP="00FA6FB9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68AD" w:rsidRPr="00FA6FB9" w:rsidRDefault="005068AD" w:rsidP="005068AD">
            <w:pPr>
              <w:pStyle w:val="TAL"/>
              <w:jc w:val="center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068AD" w:rsidRPr="00FA6FB9" w:rsidRDefault="005068AD" w:rsidP="00FA6FB9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L</w:t>
            </w:r>
            <w:r w:rsidRPr="00FA6FB9">
              <w:rPr>
                <w:iCs/>
                <w:vertAlign w:val="subscript"/>
                <w:lang w:val="en-US"/>
              </w:rPr>
              <w:t>CRB</w:t>
            </w:r>
            <w:r w:rsidRPr="00FA6FB9">
              <w:rPr>
                <w:iCs/>
                <w:lang w:val="en-US"/>
              </w:rPr>
              <w:t xml:space="preserve"> [RBs]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068AD" w:rsidRPr="00FA6FB9" w:rsidRDefault="005068AD" w:rsidP="00FA6FB9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 31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068AD" w:rsidRPr="00FA6FB9" w:rsidRDefault="005068AD" w:rsidP="00FA6FB9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068AD" w:rsidRPr="00FA6FB9" w:rsidRDefault="005068AD" w:rsidP="00FA6FB9">
            <w:pPr>
              <w:pStyle w:val="TAC"/>
              <w:rPr>
                <w:iCs/>
                <w:lang w:val="en-US"/>
              </w:rPr>
            </w:pPr>
          </w:p>
        </w:tc>
      </w:tr>
      <w:tr w:rsidR="005068AD" w:rsidRPr="00FA6FB9" w:rsidTr="005068AD">
        <w:trPr>
          <w:trHeight w:val="225"/>
          <w:jc w:val="center"/>
        </w:trPr>
        <w:tc>
          <w:tcPr>
            <w:tcW w:w="1286" w:type="dxa"/>
            <w:vMerge/>
            <w:tcBorders>
              <w:left w:val="single" w:sz="8" w:space="0" w:color="auto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068AD" w:rsidRPr="00FA6FB9" w:rsidRDefault="005068AD" w:rsidP="00FA6FB9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68AD" w:rsidRPr="00FA6FB9" w:rsidRDefault="005068AD" w:rsidP="005068AD">
            <w:pPr>
              <w:pStyle w:val="TAL"/>
              <w:jc w:val="center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068AD" w:rsidRPr="00FA6FB9" w:rsidRDefault="005068AD" w:rsidP="00FA6FB9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A-MPR [dB]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068AD" w:rsidRPr="00FA6FB9" w:rsidRDefault="005068AD" w:rsidP="00FA6FB9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≤</w:t>
            </w:r>
            <w:r>
              <w:rPr>
                <w:iCs/>
                <w:lang w:val="en-US"/>
              </w:rPr>
              <w:t xml:space="preserve"> 11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068AD" w:rsidRPr="00FA6FB9" w:rsidRDefault="005068AD" w:rsidP="00FA6FB9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068AD" w:rsidRPr="00FA6FB9" w:rsidRDefault="005068AD" w:rsidP="00FA6FB9">
            <w:pPr>
              <w:pStyle w:val="TAC"/>
              <w:rPr>
                <w:iCs/>
                <w:lang w:val="en-US"/>
              </w:rPr>
            </w:pPr>
          </w:p>
        </w:tc>
      </w:tr>
      <w:tr w:rsidR="005068AD" w:rsidRPr="00FA6FB9" w:rsidTr="005068AD">
        <w:trPr>
          <w:trHeight w:val="225"/>
          <w:jc w:val="center"/>
        </w:trPr>
        <w:tc>
          <w:tcPr>
            <w:tcW w:w="1286" w:type="dxa"/>
            <w:vMerge w:val="restart"/>
            <w:tcBorders>
              <w:top w:val="nil"/>
              <w:left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068AD" w:rsidRPr="00FA6FB9" w:rsidRDefault="005068AD" w:rsidP="00FA6FB9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20</w:t>
            </w:r>
          </w:p>
        </w:tc>
        <w:tc>
          <w:tcPr>
            <w:tcW w:w="14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68AD" w:rsidRPr="00FA6FB9" w:rsidRDefault="005068AD" w:rsidP="005068AD">
            <w:pPr>
              <w:pStyle w:val="TAL"/>
              <w:jc w:val="center"/>
              <w:rPr>
                <w:iCs/>
                <w:lang w:val="en-US"/>
              </w:rPr>
            </w:pPr>
            <w:r>
              <w:rPr>
                <w:rFonts w:eastAsia="MS PGothic" w:cs="Arial"/>
                <w:kern w:val="24"/>
                <w:szCs w:val="18"/>
                <w:lang w:eastAsia="ja-JP"/>
              </w:rPr>
              <w:t>1442 ≤ F</w:t>
            </w:r>
            <w:r>
              <w:rPr>
                <w:rFonts w:eastAsia="MS PGothic" w:cs="Arial"/>
                <w:kern w:val="24"/>
                <w:szCs w:val="18"/>
                <w:vertAlign w:val="subscript"/>
                <w:lang w:eastAsia="ja-JP"/>
              </w:rPr>
              <w:t>C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&lt; 1452</w:t>
            </w:r>
          </w:p>
        </w:tc>
        <w:tc>
          <w:tcPr>
            <w:tcW w:w="1469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068AD" w:rsidRPr="00FA6FB9" w:rsidRDefault="005068AD" w:rsidP="00FA6FB9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RB</w:t>
            </w:r>
            <w:r w:rsidRPr="00FA6FB9">
              <w:rPr>
                <w:iCs/>
                <w:vertAlign w:val="subscript"/>
                <w:lang w:val="en-US"/>
              </w:rPr>
              <w:t>start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068AD" w:rsidRPr="00FA6FB9" w:rsidRDefault="005068AD" w:rsidP="00FA6FB9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0 - 27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068AD" w:rsidRPr="00FA6FB9" w:rsidRDefault="005068AD" w:rsidP="00FA6FB9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068AD" w:rsidRPr="00FA6FB9" w:rsidRDefault="005068AD" w:rsidP="00FA6FB9">
            <w:pPr>
              <w:pStyle w:val="TAC"/>
              <w:rPr>
                <w:iCs/>
                <w:lang w:val="en-US"/>
              </w:rPr>
            </w:pPr>
          </w:p>
        </w:tc>
      </w:tr>
      <w:tr w:rsidR="005068AD" w:rsidRPr="00FA6FB9" w:rsidTr="005068AD">
        <w:trPr>
          <w:trHeight w:val="225"/>
          <w:jc w:val="center"/>
        </w:trPr>
        <w:tc>
          <w:tcPr>
            <w:tcW w:w="1286" w:type="dxa"/>
            <w:vMerge/>
            <w:tcBorders>
              <w:left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068AD" w:rsidRPr="00FA6FB9" w:rsidRDefault="005068AD" w:rsidP="00FA6FB9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68AD" w:rsidRPr="00FA6FB9" w:rsidRDefault="005068AD" w:rsidP="005068AD">
            <w:pPr>
              <w:pStyle w:val="TAL"/>
              <w:jc w:val="center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068AD" w:rsidRPr="00FA6FB9" w:rsidRDefault="005068AD" w:rsidP="00FA6FB9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L</w:t>
            </w:r>
            <w:r w:rsidRPr="00FA6FB9">
              <w:rPr>
                <w:iCs/>
                <w:vertAlign w:val="subscript"/>
                <w:lang w:val="en-US"/>
              </w:rPr>
              <w:t>CRB</w:t>
            </w:r>
            <w:r w:rsidRPr="00FA6FB9">
              <w:rPr>
                <w:iCs/>
                <w:lang w:val="en-US"/>
              </w:rPr>
              <w:t xml:space="preserve"> [RBs]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068AD" w:rsidRPr="00FA6FB9" w:rsidRDefault="005068AD" w:rsidP="00FA6FB9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0 - 40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068AD" w:rsidRPr="00FA6FB9" w:rsidRDefault="005068AD" w:rsidP="00FA6FB9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068AD" w:rsidRPr="00FA6FB9" w:rsidRDefault="005068AD" w:rsidP="00FA6FB9">
            <w:pPr>
              <w:pStyle w:val="TAC"/>
              <w:rPr>
                <w:iCs/>
                <w:lang w:val="en-US"/>
              </w:rPr>
            </w:pPr>
          </w:p>
        </w:tc>
      </w:tr>
      <w:tr w:rsidR="005068AD" w:rsidRPr="00FA6FB9" w:rsidTr="005068AD">
        <w:trPr>
          <w:trHeight w:val="225"/>
          <w:jc w:val="center"/>
        </w:trPr>
        <w:tc>
          <w:tcPr>
            <w:tcW w:w="1286" w:type="dxa"/>
            <w:vMerge/>
            <w:tcBorders>
              <w:left w:val="single" w:sz="8" w:space="0" w:color="auto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068AD" w:rsidRPr="00FA6FB9" w:rsidRDefault="005068AD" w:rsidP="00FA6FB9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68AD" w:rsidRPr="00FA6FB9" w:rsidRDefault="005068AD" w:rsidP="005068AD">
            <w:pPr>
              <w:pStyle w:val="TAL"/>
              <w:jc w:val="center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068AD" w:rsidRPr="00FA6FB9" w:rsidRDefault="005068AD" w:rsidP="00FA6FB9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A-MPR [dB]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068AD" w:rsidRPr="00FA6FB9" w:rsidRDefault="005068AD" w:rsidP="00FA6FB9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≤</w:t>
            </w:r>
            <w:r>
              <w:rPr>
                <w:iCs/>
                <w:lang w:val="en-US"/>
              </w:rPr>
              <w:t xml:space="preserve"> 6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068AD" w:rsidRPr="00FA6FB9" w:rsidRDefault="005068AD" w:rsidP="00FA6FB9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068AD" w:rsidRPr="00FA6FB9" w:rsidRDefault="005068AD" w:rsidP="00FA6FB9">
            <w:pPr>
              <w:pStyle w:val="TAC"/>
              <w:rPr>
                <w:iCs/>
                <w:lang w:val="en-US"/>
              </w:rPr>
            </w:pPr>
          </w:p>
        </w:tc>
      </w:tr>
      <w:tr w:rsidR="005068AD" w:rsidRPr="00FA6FB9" w:rsidTr="005068AD">
        <w:trPr>
          <w:trHeight w:val="225"/>
          <w:jc w:val="center"/>
        </w:trPr>
        <w:tc>
          <w:tcPr>
            <w:tcW w:w="1286" w:type="dxa"/>
            <w:vMerge w:val="restart"/>
            <w:tcBorders>
              <w:top w:val="nil"/>
              <w:left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068AD" w:rsidRPr="00FA6FB9" w:rsidRDefault="005068AD" w:rsidP="00FA6FB9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40</w:t>
            </w:r>
          </w:p>
        </w:tc>
        <w:tc>
          <w:tcPr>
            <w:tcW w:w="14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68AD" w:rsidRPr="00FA6FB9" w:rsidRDefault="005068AD" w:rsidP="005068AD">
            <w:pPr>
              <w:pStyle w:val="TAL"/>
              <w:jc w:val="center"/>
              <w:rPr>
                <w:iCs/>
                <w:lang w:val="en-US"/>
              </w:rPr>
            </w:pPr>
            <w:r>
              <w:rPr>
                <w:rFonts w:eastAsia="MS PGothic" w:cs="Arial"/>
                <w:kern w:val="24"/>
                <w:szCs w:val="18"/>
                <w:lang w:eastAsia="ja-JP"/>
              </w:rPr>
              <w:t>1452 ≤ F</w:t>
            </w:r>
            <w:r>
              <w:rPr>
                <w:rFonts w:eastAsia="MS PGothic" w:cs="Arial"/>
                <w:kern w:val="24"/>
                <w:szCs w:val="18"/>
                <w:vertAlign w:val="subscript"/>
                <w:lang w:eastAsia="ja-JP"/>
              </w:rPr>
              <w:t>C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&lt; 1472</w:t>
            </w:r>
          </w:p>
        </w:tc>
        <w:tc>
          <w:tcPr>
            <w:tcW w:w="1469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068AD" w:rsidRPr="00FA6FB9" w:rsidRDefault="005068AD" w:rsidP="00FA6FB9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RB</w:t>
            </w:r>
            <w:r w:rsidRPr="00FA6FB9">
              <w:rPr>
                <w:iCs/>
                <w:vertAlign w:val="subscript"/>
                <w:lang w:val="en-US"/>
              </w:rPr>
              <w:t>start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068AD" w:rsidRPr="00FA6FB9" w:rsidRDefault="005068AD" w:rsidP="00FA6FB9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0 - 20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068AD" w:rsidRPr="00FA6FB9" w:rsidRDefault="005068AD" w:rsidP="00FA6FB9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21 - 60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068AD" w:rsidRPr="00FA6FB9" w:rsidRDefault="005068AD" w:rsidP="00FA6FB9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61 – 80</w:t>
            </w:r>
          </w:p>
        </w:tc>
      </w:tr>
      <w:tr w:rsidR="005068AD" w:rsidRPr="00FA6FB9" w:rsidTr="005068AD">
        <w:trPr>
          <w:trHeight w:val="225"/>
          <w:jc w:val="center"/>
        </w:trPr>
        <w:tc>
          <w:tcPr>
            <w:tcW w:w="1286" w:type="dxa"/>
            <w:vMerge/>
            <w:tcBorders>
              <w:left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068AD" w:rsidRPr="00FA6FB9" w:rsidRDefault="005068AD" w:rsidP="00FA6FB9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68AD" w:rsidRPr="00FA6FB9" w:rsidRDefault="005068AD" w:rsidP="005068AD">
            <w:pPr>
              <w:pStyle w:val="TAL"/>
              <w:jc w:val="center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068AD" w:rsidRPr="00FA6FB9" w:rsidRDefault="005068AD" w:rsidP="00FA6FB9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L</w:t>
            </w:r>
            <w:r w:rsidRPr="00FA6FB9">
              <w:rPr>
                <w:iCs/>
                <w:vertAlign w:val="subscript"/>
                <w:lang w:val="en-US"/>
              </w:rPr>
              <w:t>CRB</w:t>
            </w:r>
            <w:r w:rsidRPr="00FA6FB9">
              <w:rPr>
                <w:iCs/>
                <w:lang w:val="en-US"/>
              </w:rPr>
              <w:t xml:space="preserve"> [RBs]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068AD" w:rsidRPr="00FA6FB9" w:rsidRDefault="005068AD" w:rsidP="00FA6FB9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0 - 40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068AD" w:rsidRPr="00FA6FB9" w:rsidRDefault="005068AD" w:rsidP="00FA6FB9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0 - 70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068AD" w:rsidRPr="00FA6FB9" w:rsidRDefault="005068AD" w:rsidP="00FA6FB9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0 - 110</w:t>
            </w:r>
          </w:p>
        </w:tc>
      </w:tr>
      <w:tr w:rsidR="005068AD" w:rsidRPr="00FA6FB9" w:rsidTr="005068AD">
        <w:trPr>
          <w:trHeight w:val="225"/>
          <w:jc w:val="center"/>
        </w:trPr>
        <w:tc>
          <w:tcPr>
            <w:tcW w:w="1286" w:type="dxa"/>
            <w:vMerge/>
            <w:tcBorders>
              <w:left w:val="single" w:sz="8" w:space="0" w:color="auto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068AD" w:rsidRPr="00FA6FB9" w:rsidRDefault="005068AD" w:rsidP="00FA6FB9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68AD" w:rsidRPr="00FA6FB9" w:rsidRDefault="005068AD" w:rsidP="005068AD">
            <w:pPr>
              <w:pStyle w:val="TAL"/>
              <w:jc w:val="center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068AD" w:rsidRPr="00FA6FB9" w:rsidRDefault="005068AD" w:rsidP="00FA6FB9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A-MPR [dB]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068AD" w:rsidRPr="00FA6FB9" w:rsidRDefault="005068AD" w:rsidP="00FA6FB9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≤</w:t>
            </w:r>
            <w:r>
              <w:rPr>
                <w:iCs/>
                <w:lang w:val="en-US"/>
              </w:rPr>
              <w:t xml:space="preserve"> 7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068AD" w:rsidRPr="00FA6FB9" w:rsidRDefault="005068AD" w:rsidP="00FA6FB9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≤</w:t>
            </w:r>
            <w:r>
              <w:rPr>
                <w:iCs/>
                <w:lang w:val="en-US"/>
              </w:rPr>
              <w:t xml:space="preserve"> 7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068AD" w:rsidRPr="00FA6FB9" w:rsidRDefault="005068AD" w:rsidP="00FA6FB9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≤</w:t>
            </w:r>
            <w:r>
              <w:rPr>
                <w:iCs/>
                <w:lang w:val="en-US"/>
              </w:rPr>
              <w:t xml:space="preserve"> 7</w:t>
            </w:r>
          </w:p>
        </w:tc>
      </w:tr>
      <w:tr w:rsidR="005068AD" w:rsidRPr="00FA6FB9" w:rsidTr="005068AD">
        <w:trPr>
          <w:trHeight w:val="225"/>
          <w:jc w:val="center"/>
        </w:trPr>
        <w:tc>
          <w:tcPr>
            <w:tcW w:w="1286" w:type="dxa"/>
            <w:vMerge w:val="restart"/>
            <w:tcBorders>
              <w:top w:val="nil"/>
              <w:left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068AD" w:rsidRPr="00FA6FB9" w:rsidRDefault="005068AD" w:rsidP="00FA6FB9">
            <w:pPr>
              <w:pStyle w:val="TAC"/>
              <w:rPr>
                <w:iCs/>
                <w:lang w:val="en-US"/>
              </w:rPr>
            </w:pPr>
            <w:r w:rsidRPr="00F84557">
              <w:rPr>
                <w:iCs/>
                <w:lang w:val="en-US"/>
              </w:rPr>
              <w:t>50</w:t>
            </w:r>
          </w:p>
        </w:tc>
        <w:tc>
          <w:tcPr>
            <w:tcW w:w="14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68AD" w:rsidRPr="00FA6FB9" w:rsidRDefault="005068AD" w:rsidP="005068AD">
            <w:pPr>
              <w:pStyle w:val="TAL"/>
              <w:jc w:val="center"/>
              <w:rPr>
                <w:iCs/>
                <w:lang w:val="en-US"/>
              </w:rPr>
            </w:pPr>
            <w:r>
              <w:rPr>
                <w:rFonts w:eastAsia="MS PGothic" w:cs="Arial"/>
                <w:kern w:val="24"/>
                <w:szCs w:val="18"/>
                <w:lang w:eastAsia="ja-JP"/>
              </w:rPr>
              <w:t>1457 ≤ F</w:t>
            </w:r>
            <w:r>
              <w:rPr>
                <w:rFonts w:eastAsia="MS PGothic" w:cs="Arial"/>
                <w:kern w:val="24"/>
                <w:szCs w:val="18"/>
                <w:vertAlign w:val="subscript"/>
                <w:lang w:eastAsia="ja-JP"/>
              </w:rPr>
              <w:t>C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&lt; 1482</w:t>
            </w:r>
          </w:p>
        </w:tc>
        <w:tc>
          <w:tcPr>
            <w:tcW w:w="1469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068AD" w:rsidRPr="00FA6FB9" w:rsidRDefault="005068AD" w:rsidP="00FA6FB9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RB</w:t>
            </w:r>
            <w:r w:rsidRPr="00FA6FB9">
              <w:rPr>
                <w:iCs/>
                <w:vertAlign w:val="subscript"/>
                <w:lang w:val="en-US"/>
              </w:rPr>
              <w:t>start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068AD" w:rsidRPr="00FA6FB9" w:rsidRDefault="005068AD" w:rsidP="00FA6FB9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 30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068AD" w:rsidRPr="00FA6FB9" w:rsidRDefault="005068AD" w:rsidP="00FA6FB9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31 – 60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068AD" w:rsidRPr="00FA6FB9" w:rsidRDefault="005068AD" w:rsidP="00FA6FB9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61 - 115</w:t>
            </w:r>
          </w:p>
        </w:tc>
      </w:tr>
      <w:tr w:rsidR="005068AD" w:rsidRPr="00FA6FB9" w:rsidTr="005068AD">
        <w:trPr>
          <w:trHeight w:val="225"/>
          <w:jc w:val="center"/>
        </w:trPr>
        <w:tc>
          <w:tcPr>
            <w:tcW w:w="1286" w:type="dxa"/>
            <w:vMerge/>
            <w:tcBorders>
              <w:left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068AD" w:rsidRPr="00FA6FB9" w:rsidRDefault="005068AD" w:rsidP="00FA6FB9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68AD" w:rsidRPr="00FA6FB9" w:rsidRDefault="005068AD" w:rsidP="005068AD">
            <w:pPr>
              <w:pStyle w:val="TAL"/>
              <w:jc w:val="center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068AD" w:rsidRPr="00FA6FB9" w:rsidRDefault="005068AD" w:rsidP="00FA6FB9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L</w:t>
            </w:r>
            <w:r w:rsidRPr="00FA6FB9">
              <w:rPr>
                <w:iCs/>
                <w:vertAlign w:val="subscript"/>
                <w:lang w:val="en-US"/>
              </w:rPr>
              <w:t>CRB</w:t>
            </w:r>
            <w:r w:rsidRPr="00FA6FB9">
              <w:rPr>
                <w:iCs/>
                <w:lang w:val="en-US"/>
              </w:rPr>
              <w:t xml:space="preserve"> [RBs]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068AD" w:rsidRPr="00FA6FB9" w:rsidRDefault="005068AD" w:rsidP="00FA6FB9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0 - 40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068AD" w:rsidRPr="00FA6FB9" w:rsidRDefault="005068AD" w:rsidP="00FA6FB9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0 - 80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068AD" w:rsidRPr="00FA6FB9" w:rsidRDefault="005068AD" w:rsidP="00F84557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0 - 100</w:t>
            </w:r>
          </w:p>
        </w:tc>
      </w:tr>
      <w:tr w:rsidR="005068AD" w:rsidRPr="00FA6FB9" w:rsidTr="005068AD">
        <w:trPr>
          <w:trHeight w:val="225"/>
          <w:jc w:val="center"/>
        </w:trPr>
        <w:tc>
          <w:tcPr>
            <w:tcW w:w="1286" w:type="dxa"/>
            <w:vMerge/>
            <w:tcBorders>
              <w:left w:val="single" w:sz="8" w:space="0" w:color="auto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068AD" w:rsidRPr="00FA6FB9" w:rsidRDefault="005068AD" w:rsidP="00FA6FB9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68AD" w:rsidRPr="00FA6FB9" w:rsidRDefault="005068AD" w:rsidP="005068AD">
            <w:pPr>
              <w:pStyle w:val="TAL"/>
              <w:jc w:val="center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068AD" w:rsidRPr="00FA6FB9" w:rsidRDefault="005068AD" w:rsidP="00FA6FB9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A-MPR [dB]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068AD" w:rsidRPr="00FA6FB9" w:rsidRDefault="005068AD" w:rsidP="00FA6FB9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≤</w:t>
            </w:r>
            <w:r>
              <w:rPr>
                <w:iCs/>
                <w:lang w:val="en-US"/>
              </w:rPr>
              <w:t xml:space="preserve"> 7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068AD" w:rsidRPr="00FA6FB9" w:rsidRDefault="005068AD" w:rsidP="00FA6FB9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≤</w:t>
            </w:r>
            <w:r>
              <w:rPr>
                <w:iCs/>
                <w:lang w:val="en-US"/>
              </w:rPr>
              <w:t xml:space="preserve"> 7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068AD" w:rsidRPr="00FA6FB9" w:rsidRDefault="005068AD" w:rsidP="00FA6FB9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≤</w:t>
            </w:r>
            <w:r>
              <w:rPr>
                <w:iCs/>
                <w:lang w:val="en-US"/>
              </w:rPr>
              <w:t xml:space="preserve"> 7</w:t>
            </w:r>
          </w:p>
        </w:tc>
      </w:tr>
      <w:tr w:rsidR="005068AD" w:rsidRPr="00FA6FB9" w:rsidTr="005068AD">
        <w:trPr>
          <w:trHeight w:val="225"/>
          <w:jc w:val="center"/>
        </w:trPr>
        <w:tc>
          <w:tcPr>
            <w:tcW w:w="1286" w:type="dxa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068AD" w:rsidRPr="00FA6FB9" w:rsidRDefault="005068AD" w:rsidP="00FA6FB9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60</w:t>
            </w:r>
          </w:p>
        </w:tc>
        <w:tc>
          <w:tcPr>
            <w:tcW w:w="14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68AD" w:rsidRPr="00FA6FB9" w:rsidRDefault="005068AD" w:rsidP="005068AD">
            <w:pPr>
              <w:pStyle w:val="TAL"/>
              <w:jc w:val="center"/>
              <w:rPr>
                <w:iCs/>
                <w:lang w:val="en-US"/>
              </w:rPr>
            </w:pPr>
            <w:r>
              <w:rPr>
                <w:rFonts w:eastAsia="MS PGothic" w:cs="Arial"/>
                <w:kern w:val="24"/>
                <w:szCs w:val="18"/>
                <w:lang w:eastAsia="ja-JP"/>
              </w:rPr>
              <w:t>1462 ≤ F</w:t>
            </w:r>
            <w:r>
              <w:rPr>
                <w:rFonts w:eastAsia="MS PGothic" w:cs="Arial"/>
                <w:kern w:val="24"/>
                <w:szCs w:val="18"/>
                <w:vertAlign w:val="subscript"/>
                <w:lang w:eastAsia="ja-JP"/>
              </w:rPr>
              <w:t>C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&lt; 1487</w:t>
            </w:r>
          </w:p>
        </w:tc>
        <w:tc>
          <w:tcPr>
            <w:tcW w:w="1469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068AD" w:rsidRPr="00FA6FB9" w:rsidRDefault="005068AD" w:rsidP="00FA6FB9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RB</w:t>
            </w:r>
            <w:r w:rsidRPr="00FA6FB9">
              <w:rPr>
                <w:iCs/>
                <w:vertAlign w:val="subscript"/>
                <w:lang w:val="en-US"/>
              </w:rPr>
              <w:t>start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068AD" w:rsidRPr="00FA6FB9" w:rsidRDefault="005068AD" w:rsidP="00FA6FB9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 30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068AD" w:rsidRPr="00FA6FB9" w:rsidRDefault="005068AD" w:rsidP="00FA6FB9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31 – 60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068AD" w:rsidRPr="00FA6FB9" w:rsidRDefault="005068AD" w:rsidP="00FA6FB9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61 - 70</w:t>
            </w:r>
          </w:p>
        </w:tc>
      </w:tr>
      <w:tr w:rsidR="005068AD" w:rsidRPr="00FA6FB9" w:rsidTr="005068AD">
        <w:trPr>
          <w:trHeight w:val="225"/>
          <w:jc w:val="center"/>
        </w:trPr>
        <w:tc>
          <w:tcPr>
            <w:tcW w:w="1286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:rsidR="005068AD" w:rsidRPr="00FA6FB9" w:rsidRDefault="005068AD" w:rsidP="00FA6FB9">
            <w:pPr>
              <w:rPr>
                <w:rFonts w:ascii="Arial" w:hAnsi="Arial" w:cs="Arial"/>
                <w:iCs/>
                <w:lang w:val="en-US"/>
              </w:rPr>
            </w:pPr>
          </w:p>
        </w:tc>
        <w:tc>
          <w:tcPr>
            <w:tcW w:w="14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68AD" w:rsidRPr="00FA6FB9" w:rsidRDefault="005068AD" w:rsidP="00FA6FB9">
            <w:pPr>
              <w:pStyle w:val="TAL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068AD" w:rsidRPr="00FA6FB9" w:rsidRDefault="005068AD" w:rsidP="00FA6FB9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L</w:t>
            </w:r>
            <w:r w:rsidRPr="00FA6FB9">
              <w:rPr>
                <w:iCs/>
                <w:vertAlign w:val="subscript"/>
                <w:lang w:val="en-US"/>
              </w:rPr>
              <w:t>CRB</w:t>
            </w:r>
            <w:r w:rsidRPr="00FA6FB9">
              <w:rPr>
                <w:iCs/>
                <w:lang w:val="en-US"/>
              </w:rPr>
              <w:t xml:space="preserve"> [RBs]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068AD" w:rsidRPr="00FA6FB9" w:rsidRDefault="005068AD" w:rsidP="00FA6FB9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0 - 21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068AD" w:rsidRPr="00FA6FB9" w:rsidRDefault="005068AD" w:rsidP="00FA6FB9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0 - 50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068AD" w:rsidRPr="00FA6FB9" w:rsidRDefault="005068AD" w:rsidP="00FA6FB9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0 - 80</w:t>
            </w:r>
          </w:p>
        </w:tc>
      </w:tr>
      <w:tr w:rsidR="005068AD" w:rsidRPr="00FA6FB9" w:rsidTr="005068AD">
        <w:trPr>
          <w:trHeight w:val="225"/>
          <w:jc w:val="center"/>
        </w:trPr>
        <w:tc>
          <w:tcPr>
            <w:tcW w:w="1286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:rsidR="005068AD" w:rsidRPr="00FA6FB9" w:rsidRDefault="005068AD" w:rsidP="00FA6FB9">
            <w:pPr>
              <w:rPr>
                <w:rFonts w:ascii="Arial" w:hAnsi="Arial" w:cs="Arial"/>
                <w:iCs/>
                <w:lang w:val="en-US"/>
              </w:rPr>
            </w:pPr>
          </w:p>
        </w:tc>
        <w:tc>
          <w:tcPr>
            <w:tcW w:w="14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68AD" w:rsidRPr="00FA6FB9" w:rsidRDefault="005068AD" w:rsidP="00FA6FB9">
            <w:pPr>
              <w:pStyle w:val="TAL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068AD" w:rsidRPr="00FA6FB9" w:rsidRDefault="005068AD" w:rsidP="00FA6FB9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A-MPR [dB]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068AD" w:rsidRPr="00FA6FB9" w:rsidRDefault="005068AD" w:rsidP="00FA6FB9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≤</w:t>
            </w:r>
            <w:r>
              <w:rPr>
                <w:iCs/>
                <w:lang w:val="en-US"/>
              </w:rPr>
              <w:t xml:space="preserve"> 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068AD" w:rsidRPr="00FA6FB9" w:rsidRDefault="005068AD" w:rsidP="00FA6FB9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≤</w:t>
            </w:r>
            <w:r>
              <w:rPr>
                <w:iCs/>
                <w:lang w:val="en-US"/>
              </w:rPr>
              <w:t xml:space="preserve"> 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068AD" w:rsidRPr="00FA6FB9" w:rsidRDefault="005068AD" w:rsidP="00FA6FB9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≤</w:t>
            </w:r>
            <w:r>
              <w:rPr>
                <w:iCs/>
                <w:lang w:val="en-US"/>
              </w:rPr>
              <w:t xml:space="preserve"> 8</w:t>
            </w:r>
          </w:p>
        </w:tc>
      </w:tr>
    </w:tbl>
    <w:p w:rsidR="00042C18" w:rsidRDefault="00042C18" w:rsidP="00845A30"/>
    <w:p w:rsidR="00FA6FB9" w:rsidRDefault="00042C18" w:rsidP="00845A30">
      <w:r w:rsidRPr="00042C18">
        <w:t xml:space="preserve">In the table </w:t>
      </w:r>
      <w:r w:rsidR="003744A1">
        <w:t>above</w:t>
      </w:r>
      <w:r w:rsidRPr="00042C18">
        <w:t>, it is assuming</w:t>
      </w:r>
      <w:r>
        <w:t xml:space="preserve"> that</w:t>
      </w:r>
      <w:r w:rsidRPr="00042C18">
        <w:t xml:space="preserve"> average EIRP is 15dBm, thus, </w:t>
      </w:r>
      <w:r>
        <w:t>based on the ITU-R information which is “</w:t>
      </w:r>
      <w:r w:rsidRPr="00042C18">
        <w:rPr>
          <w:rFonts w:hint="eastAsia"/>
          <w:bCs/>
        </w:rPr>
        <w:t xml:space="preserve">Note 1: </w:t>
      </w:r>
      <w:r w:rsidRPr="00042C18">
        <w:t>The unwanted emission power level is to be understood here as the level measured with the mobile station transmitting at an average output power of 15 dBm.</w:t>
      </w:r>
      <w:r>
        <w:t>”</w:t>
      </w:r>
    </w:p>
    <w:p w:rsidR="00CC16D1" w:rsidRDefault="00CC16D1" w:rsidP="00845A30"/>
    <w:p w:rsidR="00CC16D1" w:rsidRPr="00042C18" w:rsidRDefault="00CC16D1" w:rsidP="00845A30"/>
    <w:p w:rsidR="003506C0" w:rsidRPr="0061049D" w:rsidRDefault="003506C0" w:rsidP="003506C0">
      <w:pPr>
        <w:pStyle w:val="Heading2"/>
      </w:pPr>
      <w:r>
        <w:lastRenderedPageBreak/>
        <w:t xml:space="preserve">2.3 </w:t>
      </w:r>
      <w:r>
        <w:tab/>
        <w:t>CP</w:t>
      </w:r>
      <w:r>
        <w:rPr>
          <w:rFonts w:hint="eastAsia"/>
        </w:rPr>
        <w:t>-OFDM</w:t>
      </w:r>
    </w:p>
    <w:p w:rsidR="00837E9B" w:rsidRDefault="00837E9B" w:rsidP="00837E9B">
      <w:pPr>
        <w:pStyle w:val="Heading2"/>
      </w:pPr>
    </w:p>
    <w:p w:rsidR="00837E9B" w:rsidRDefault="00837E9B" w:rsidP="00837E9B">
      <w:r>
        <w:rPr>
          <w:noProof/>
          <w:lang w:eastAsia="en-GB"/>
        </w:rPr>
        <w:drawing>
          <wp:inline distT="0" distB="0" distL="0" distR="0" wp14:anchorId="017B4C8E" wp14:editId="72348779">
            <wp:extent cx="5067300" cy="3943350"/>
            <wp:effectExtent l="0" t="0" r="0" b="0"/>
            <wp:docPr id="1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067300" cy="3943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7E9B" w:rsidRDefault="00837E9B" w:rsidP="00837E9B">
      <w:r>
        <w:rPr>
          <w:noProof/>
          <w:lang w:eastAsia="en-GB"/>
        </w:rPr>
        <w:lastRenderedPageBreak/>
        <w:drawing>
          <wp:inline distT="0" distB="0" distL="0" distR="0" wp14:anchorId="643E2D62" wp14:editId="405FFAB8">
            <wp:extent cx="5274310" cy="4222115"/>
            <wp:effectExtent l="0" t="0" r="2540" b="6985"/>
            <wp:docPr id="1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22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7E9B" w:rsidRDefault="00837E9B" w:rsidP="00837E9B">
      <w:r>
        <w:rPr>
          <w:noProof/>
          <w:lang w:eastAsia="en-GB"/>
        </w:rPr>
        <w:drawing>
          <wp:inline distT="0" distB="0" distL="0" distR="0" wp14:anchorId="3D2230D2" wp14:editId="63B7C92B">
            <wp:extent cx="5274310" cy="4246245"/>
            <wp:effectExtent l="0" t="0" r="2540" b="1905"/>
            <wp:docPr id="1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46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7E9B" w:rsidRDefault="00837E9B" w:rsidP="00837E9B">
      <w:r>
        <w:rPr>
          <w:noProof/>
          <w:lang w:eastAsia="en-GB"/>
        </w:rPr>
        <w:lastRenderedPageBreak/>
        <w:drawing>
          <wp:inline distT="0" distB="0" distL="0" distR="0" wp14:anchorId="1CAD7182" wp14:editId="44E83782">
            <wp:extent cx="5274310" cy="3969385"/>
            <wp:effectExtent l="0" t="0" r="2540" b="0"/>
            <wp:docPr id="15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69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0971" w:rsidRDefault="007E0971" w:rsidP="00837E9B"/>
    <w:p w:rsidR="00837E9B" w:rsidRDefault="00837E9B" w:rsidP="00837E9B">
      <w:r>
        <w:rPr>
          <w:noProof/>
          <w:lang w:eastAsia="en-GB"/>
        </w:rPr>
        <w:drawing>
          <wp:inline distT="0" distB="0" distL="0" distR="0" wp14:anchorId="1BA6414F" wp14:editId="54242753">
            <wp:extent cx="5274310" cy="4175125"/>
            <wp:effectExtent l="0" t="0" r="2540" b="0"/>
            <wp:docPr id="16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175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0971" w:rsidRDefault="0028014B" w:rsidP="00837E9B">
      <w:r>
        <w:rPr>
          <w:noProof/>
          <w:lang w:eastAsia="en-GB"/>
        </w:rPr>
        <w:lastRenderedPageBreak/>
        <w:drawing>
          <wp:inline distT="0" distB="0" distL="0" distR="0" wp14:anchorId="2BDE2328" wp14:editId="03F7735A">
            <wp:extent cx="5274310" cy="4277360"/>
            <wp:effectExtent l="0" t="0" r="2540" b="889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77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0971" w:rsidRDefault="0028014B" w:rsidP="00837E9B">
      <w:r>
        <w:rPr>
          <w:noProof/>
          <w:lang w:eastAsia="en-GB"/>
        </w:rPr>
        <w:drawing>
          <wp:inline distT="0" distB="0" distL="0" distR="0" wp14:anchorId="2919F5ED" wp14:editId="63FC4037">
            <wp:extent cx="5274310" cy="4243705"/>
            <wp:effectExtent l="0" t="0" r="2540" b="444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43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7E9B" w:rsidRDefault="00837E9B" w:rsidP="00837E9B"/>
    <w:p w:rsidR="00B653A2" w:rsidRDefault="00B653A2" w:rsidP="00B653A2">
      <w:pPr>
        <w:rPr>
          <w:noProof/>
        </w:rPr>
      </w:pPr>
    </w:p>
    <w:p w:rsidR="00B653A2" w:rsidRDefault="00B653A2" w:rsidP="00B653A2">
      <w:pPr>
        <w:rPr>
          <w:noProof/>
        </w:rPr>
      </w:pPr>
      <w:r>
        <w:rPr>
          <w:noProof/>
        </w:rPr>
        <w:t>Just below, the table 2 is the summary of the A-MPR needed to protect EESService in the case of the CP-OFDM nodulation.</w:t>
      </w:r>
    </w:p>
    <w:p w:rsidR="003744A1" w:rsidRDefault="003744A1" w:rsidP="00837E9B"/>
    <w:p w:rsidR="003744A1" w:rsidRPr="00CB62BE" w:rsidRDefault="003744A1" w:rsidP="003744A1">
      <w:pPr>
        <w:pStyle w:val="TH"/>
      </w:pPr>
      <w:r w:rsidRPr="00CB62BE">
        <w:t xml:space="preserve">Table </w:t>
      </w:r>
      <w:r w:rsidR="005068AD">
        <w:t>2: A-MPR for "NS_YY’’</w:t>
      </w:r>
      <w:r w:rsidRPr="00CB62BE">
        <w:t>"</w:t>
      </w:r>
      <w:r w:rsidR="00B653A2">
        <w:t xml:space="preserve"> for CP-O</w:t>
      </w:r>
      <w:r w:rsidR="00862FCF">
        <w:t>FDM case</w:t>
      </w:r>
    </w:p>
    <w:p w:rsidR="003744A1" w:rsidRDefault="003744A1" w:rsidP="00837E9B"/>
    <w:tbl>
      <w:tblPr>
        <w:tblW w:w="0" w:type="auto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86"/>
        <w:gridCol w:w="1469"/>
        <w:gridCol w:w="1830"/>
        <w:gridCol w:w="1264"/>
      </w:tblGrid>
      <w:tr w:rsidR="00D2728A" w:rsidRPr="00FA6FB9" w:rsidTr="005068AD">
        <w:trPr>
          <w:trHeight w:val="225"/>
          <w:jc w:val="center"/>
        </w:trPr>
        <w:tc>
          <w:tcPr>
            <w:tcW w:w="128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2728A" w:rsidRPr="00FA6FB9" w:rsidRDefault="00D2728A" w:rsidP="005068AD">
            <w:pPr>
              <w:pStyle w:val="TAH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Channel</w:t>
            </w:r>
            <w:r w:rsidRPr="00FA6FB9">
              <w:rPr>
                <w:iCs/>
                <w:lang w:val="en-US"/>
              </w:rPr>
              <w:br/>
              <w:t>bandwidth [MHz]</w:t>
            </w:r>
          </w:p>
        </w:tc>
        <w:tc>
          <w:tcPr>
            <w:tcW w:w="146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2728A" w:rsidRPr="00FA6FB9" w:rsidRDefault="00D2728A" w:rsidP="005068AD">
            <w:pPr>
              <w:pStyle w:val="TAH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Parameters</w:t>
            </w:r>
          </w:p>
        </w:tc>
        <w:tc>
          <w:tcPr>
            <w:tcW w:w="183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2728A" w:rsidRPr="00FA6FB9" w:rsidRDefault="00D2728A" w:rsidP="005068AD">
            <w:pPr>
              <w:pStyle w:val="TAH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Region A</w:t>
            </w:r>
          </w:p>
        </w:tc>
        <w:tc>
          <w:tcPr>
            <w:tcW w:w="126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D2728A" w:rsidRDefault="00D2728A" w:rsidP="005068AD">
            <w:pPr>
              <w:pStyle w:val="TAH"/>
              <w:rPr>
                <w:iCs/>
                <w:lang w:val="en-US"/>
              </w:rPr>
            </w:pPr>
          </w:p>
          <w:p w:rsidR="00D2728A" w:rsidRPr="00FA6FB9" w:rsidRDefault="00D2728A" w:rsidP="005068AD">
            <w:pPr>
              <w:pStyle w:val="TAH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Region B</w:t>
            </w:r>
          </w:p>
        </w:tc>
      </w:tr>
      <w:tr w:rsidR="00D2728A" w:rsidRPr="00FA6FB9" w:rsidTr="005068AD">
        <w:trPr>
          <w:trHeight w:val="225"/>
          <w:jc w:val="center"/>
        </w:trPr>
        <w:tc>
          <w:tcPr>
            <w:tcW w:w="1286" w:type="dxa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2728A" w:rsidRPr="00FA6FB9" w:rsidRDefault="00D2728A" w:rsidP="005068AD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5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2728A" w:rsidRPr="00FA6FB9" w:rsidRDefault="00D2728A" w:rsidP="005068AD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RB</w:t>
            </w:r>
            <w:r w:rsidRPr="00FA6FB9">
              <w:rPr>
                <w:iCs/>
                <w:vertAlign w:val="subscript"/>
                <w:lang w:val="en-US"/>
              </w:rPr>
              <w:t>start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2728A" w:rsidRPr="00FA6FB9" w:rsidRDefault="00D2728A" w:rsidP="005068AD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D2728A" w:rsidRPr="00FA6FB9" w:rsidRDefault="00D2728A" w:rsidP="005068AD">
            <w:pPr>
              <w:pStyle w:val="TAC"/>
              <w:rPr>
                <w:iCs/>
                <w:lang w:val="en-US"/>
              </w:rPr>
            </w:pPr>
          </w:p>
        </w:tc>
      </w:tr>
      <w:tr w:rsidR="00D2728A" w:rsidRPr="00FA6FB9" w:rsidTr="005068AD">
        <w:trPr>
          <w:trHeight w:val="225"/>
          <w:jc w:val="center"/>
        </w:trPr>
        <w:tc>
          <w:tcPr>
            <w:tcW w:w="1286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D2728A" w:rsidRPr="00FA6FB9" w:rsidRDefault="00D2728A" w:rsidP="005068AD">
            <w:pPr>
              <w:rPr>
                <w:rFonts w:ascii="Arial" w:hAnsi="Arial" w:cs="Arial"/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2728A" w:rsidRPr="00FA6FB9" w:rsidRDefault="00D2728A" w:rsidP="005068AD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L</w:t>
            </w:r>
            <w:r w:rsidRPr="00FA6FB9">
              <w:rPr>
                <w:iCs/>
                <w:vertAlign w:val="subscript"/>
                <w:lang w:val="en-US"/>
              </w:rPr>
              <w:t>CRB</w:t>
            </w:r>
            <w:r w:rsidRPr="00FA6FB9">
              <w:rPr>
                <w:iCs/>
                <w:lang w:val="en-US"/>
              </w:rPr>
              <w:t xml:space="preserve"> [RBs]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2728A" w:rsidRPr="00FA6FB9" w:rsidRDefault="00D2728A" w:rsidP="005068AD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D2728A" w:rsidRPr="00FA6FB9" w:rsidRDefault="00D2728A" w:rsidP="005068AD">
            <w:pPr>
              <w:pStyle w:val="TAC"/>
              <w:rPr>
                <w:iCs/>
                <w:lang w:val="en-US"/>
              </w:rPr>
            </w:pPr>
          </w:p>
        </w:tc>
      </w:tr>
      <w:tr w:rsidR="00D2728A" w:rsidRPr="00FA6FB9" w:rsidTr="005068AD">
        <w:trPr>
          <w:trHeight w:val="225"/>
          <w:jc w:val="center"/>
        </w:trPr>
        <w:tc>
          <w:tcPr>
            <w:tcW w:w="1286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D2728A" w:rsidRPr="00FA6FB9" w:rsidRDefault="00D2728A" w:rsidP="005068AD">
            <w:pPr>
              <w:rPr>
                <w:rFonts w:ascii="Arial" w:hAnsi="Arial" w:cs="Arial"/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2728A" w:rsidRPr="00FA6FB9" w:rsidRDefault="00D2728A" w:rsidP="005068AD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A-MPR [dB]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2728A" w:rsidRPr="00FA6FB9" w:rsidRDefault="00D2728A" w:rsidP="005068AD">
            <w:pPr>
              <w:pStyle w:val="TAC"/>
              <w:jc w:val="left"/>
              <w:rPr>
                <w:iCs/>
                <w:lang w:val="en-US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D2728A" w:rsidRPr="00FA6FB9" w:rsidRDefault="00D2728A" w:rsidP="005068AD">
            <w:pPr>
              <w:pStyle w:val="TAC"/>
              <w:rPr>
                <w:iCs/>
                <w:lang w:val="en-US"/>
              </w:rPr>
            </w:pPr>
          </w:p>
        </w:tc>
      </w:tr>
      <w:tr w:rsidR="00D2728A" w:rsidRPr="00FA6FB9" w:rsidTr="005068AD">
        <w:trPr>
          <w:trHeight w:val="225"/>
          <w:jc w:val="center"/>
        </w:trPr>
        <w:tc>
          <w:tcPr>
            <w:tcW w:w="1286" w:type="dxa"/>
            <w:vMerge w:val="restart"/>
            <w:tcBorders>
              <w:top w:val="nil"/>
              <w:left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728A" w:rsidRPr="00FA6FB9" w:rsidRDefault="00D2728A" w:rsidP="005068AD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10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728A" w:rsidRPr="00FA6FB9" w:rsidRDefault="00D2728A" w:rsidP="005068AD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RB</w:t>
            </w:r>
            <w:r w:rsidRPr="00FA6FB9">
              <w:rPr>
                <w:iCs/>
                <w:vertAlign w:val="subscript"/>
                <w:lang w:val="en-US"/>
              </w:rPr>
              <w:t>start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728A" w:rsidRPr="00FA6FB9" w:rsidRDefault="00D2728A" w:rsidP="005068A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 10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D2728A" w:rsidRPr="00FA6FB9" w:rsidRDefault="00D2728A" w:rsidP="005068AD">
            <w:pPr>
              <w:pStyle w:val="TAC"/>
              <w:rPr>
                <w:iCs/>
                <w:lang w:val="en-US"/>
              </w:rPr>
            </w:pPr>
          </w:p>
        </w:tc>
      </w:tr>
      <w:tr w:rsidR="00D2728A" w:rsidRPr="00FA6FB9" w:rsidTr="005068AD">
        <w:trPr>
          <w:trHeight w:val="225"/>
          <w:jc w:val="center"/>
        </w:trPr>
        <w:tc>
          <w:tcPr>
            <w:tcW w:w="1286" w:type="dxa"/>
            <w:vMerge/>
            <w:tcBorders>
              <w:left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728A" w:rsidRPr="00FA6FB9" w:rsidRDefault="00D2728A" w:rsidP="005068AD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728A" w:rsidRPr="00FA6FB9" w:rsidRDefault="00D2728A" w:rsidP="005068AD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L</w:t>
            </w:r>
            <w:r w:rsidRPr="00FA6FB9">
              <w:rPr>
                <w:iCs/>
                <w:vertAlign w:val="subscript"/>
                <w:lang w:val="en-US"/>
              </w:rPr>
              <w:t>CRB</w:t>
            </w:r>
            <w:r w:rsidRPr="00FA6FB9">
              <w:rPr>
                <w:iCs/>
                <w:lang w:val="en-US"/>
              </w:rPr>
              <w:t xml:space="preserve"> [RBs]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728A" w:rsidRPr="00FA6FB9" w:rsidRDefault="00D2728A" w:rsidP="005068A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 10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D2728A" w:rsidRPr="00FA6FB9" w:rsidRDefault="00D2728A" w:rsidP="005068AD">
            <w:pPr>
              <w:pStyle w:val="TAC"/>
              <w:rPr>
                <w:iCs/>
                <w:lang w:val="en-US"/>
              </w:rPr>
            </w:pPr>
          </w:p>
        </w:tc>
      </w:tr>
      <w:tr w:rsidR="00D2728A" w:rsidRPr="00FA6FB9" w:rsidTr="005068AD">
        <w:trPr>
          <w:trHeight w:val="225"/>
          <w:jc w:val="center"/>
        </w:trPr>
        <w:tc>
          <w:tcPr>
            <w:tcW w:w="1286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728A" w:rsidRPr="00FA6FB9" w:rsidRDefault="00D2728A" w:rsidP="005068AD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728A" w:rsidRPr="00FA6FB9" w:rsidRDefault="00D2728A" w:rsidP="005068AD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A-MPR [dB]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728A" w:rsidRPr="00FA6FB9" w:rsidRDefault="00D2728A" w:rsidP="005068AD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≤</w:t>
            </w:r>
            <w:r>
              <w:rPr>
                <w:iCs/>
                <w:lang w:val="en-US"/>
              </w:rPr>
              <w:t xml:space="preserve"> 2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D2728A" w:rsidRPr="00FA6FB9" w:rsidRDefault="00D2728A" w:rsidP="005068AD">
            <w:pPr>
              <w:pStyle w:val="TAC"/>
              <w:rPr>
                <w:iCs/>
                <w:lang w:val="en-US"/>
              </w:rPr>
            </w:pPr>
          </w:p>
        </w:tc>
      </w:tr>
      <w:tr w:rsidR="00D2728A" w:rsidRPr="00FA6FB9" w:rsidTr="005068AD">
        <w:trPr>
          <w:trHeight w:val="225"/>
          <w:jc w:val="center"/>
        </w:trPr>
        <w:tc>
          <w:tcPr>
            <w:tcW w:w="1286" w:type="dxa"/>
            <w:vMerge w:val="restart"/>
            <w:tcBorders>
              <w:top w:val="nil"/>
              <w:left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728A" w:rsidRPr="00FA6FB9" w:rsidRDefault="00D2728A" w:rsidP="005068AD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15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728A" w:rsidRPr="00FA6FB9" w:rsidRDefault="00D2728A" w:rsidP="005068AD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RB</w:t>
            </w:r>
            <w:r w:rsidRPr="00FA6FB9">
              <w:rPr>
                <w:iCs/>
                <w:vertAlign w:val="subscript"/>
                <w:lang w:val="en-US"/>
              </w:rPr>
              <w:t>start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728A" w:rsidRPr="00FA6FB9" w:rsidRDefault="00D2728A" w:rsidP="005068A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 20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D2728A" w:rsidRPr="00FA6FB9" w:rsidRDefault="00D2728A" w:rsidP="005068AD">
            <w:pPr>
              <w:pStyle w:val="TAC"/>
              <w:rPr>
                <w:iCs/>
                <w:lang w:val="en-US"/>
              </w:rPr>
            </w:pPr>
          </w:p>
        </w:tc>
      </w:tr>
      <w:tr w:rsidR="00D2728A" w:rsidRPr="00FA6FB9" w:rsidTr="005068AD">
        <w:trPr>
          <w:trHeight w:val="225"/>
          <w:jc w:val="center"/>
        </w:trPr>
        <w:tc>
          <w:tcPr>
            <w:tcW w:w="1286" w:type="dxa"/>
            <w:vMerge/>
            <w:tcBorders>
              <w:left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728A" w:rsidRPr="00FA6FB9" w:rsidRDefault="00D2728A" w:rsidP="005068AD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728A" w:rsidRPr="00FA6FB9" w:rsidRDefault="00D2728A" w:rsidP="005068AD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L</w:t>
            </w:r>
            <w:r w:rsidRPr="00FA6FB9">
              <w:rPr>
                <w:iCs/>
                <w:vertAlign w:val="subscript"/>
                <w:lang w:val="en-US"/>
              </w:rPr>
              <w:t>CRB</w:t>
            </w:r>
            <w:r w:rsidRPr="00FA6FB9">
              <w:rPr>
                <w:iCs/>
                <w:lang w:val="en-US"/>
              </w:rPr>
              <w:t xml:space="preserve"> [RBs]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728A" w:rsidRPr="00FA6FB9" w:rsidRDefault="00D2728A" w:rsidP="005068A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 40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D2728A" w:rsidRPr="00FA6FB9" w:rsidRDefault="00D2728A" w:rsidP="005068AD">
            <w:pPr>
              <w:pStyle w:val="TAC"/>
              <w:rPr>
                <w:iCs/>
                <w:lang w:val="en-US"/>
              </w:rPr>
            </w:pPr>
          </w:p>
        </w:tc>
      </w:tr>
      <w:tr w:rsidR="00D2728A" w:rsidRPr="00FA6FB9" w:rsidTr="005068AD">
        <w:trPr>
          <w:trHeight w:val="225"/>
          <w:jc w:val="center"/>
        </w:trPr>
        <w:tc>
          <w:tcPr>
            <w:tcW w:w="1286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728A" w:rsidRPr="00FA6FB9" w:rsidRDefault="00D2728A" w:rsidP="005068AD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728A" w:rsidRPr="00FA6FB9" w:rsidRDefault="00D2728A" w:rsidP="005068AD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A-MPR [dB]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728A" w:rsidRPr="00FA6FB9" w:rsidRDefault="00D2728A" w:rsidP="005068AD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≤</w:t>
            </w:r>
            <w:r>
              <w:rPr>
                <w:iCs/>
                <w:lang w:val="en-US"/>
              </w:rPr>
              <w:t xml:space="preserve"> 4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D2728A" w:rsidRPr="00FA6FB9" w:rsidRDefault="00D2728A" w:rsidP="005068AD">
            <w:pPr>
              <w:pStyle w:val="TAC"/>
              <w:rPr>
                <w:iCs/>
                <w:lang w:val="en-US"/>
              </w:rPr>
            </w:pPr>
          </w:p>
        </w:tc>
      </w:tr>
      <w:tr w:rsidR="00D2728A" w:rsidRPr="00FA6FB9" w:rsidTr="005068AD">
        <w:trPr>
          <w:trHeight w:val="225"/>
          <w:jc w:val="center"/>
        </w:trPr>
        <w:tc>
          <w:tcPr>
            <w:tcW w:w="1286" w:type="dxa"/>
            <w:vMerge w:val="restart"/>
            <w:tcBorders>
              <w:top w:val="nil"/>
              <w:left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728A" w:rsidRPr="00FA6FB9" w:rsidRDefault="00D2728A" w:rsidP="005068AD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20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728A" w:rsidRPr="00FA6FB9" w:rsidRDefault="00D2728A" w:rsidP="005068AD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RB</w:t>
            </w:r>
            <w:r w:rsidRPr="00FA6FB9">
              <w:rPr>
                <w:iCs/>
                <w:vertAlign w:val="subscript"/>
                <w:lang w:val="en-US"/>
              </w:rPr>
              <w:t>start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728A" w:rsidRPr="00FA6FB9" w:rsidRDefault="00D2728A" w:rsidP="005068A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0 - 20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D2728A" w:rsidRPr="00FA6FB9" w:rsidRDefault="00D2728A" w:rsidP="005068A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21 - 35</w:t>
            </w:r>
          </w:p>
        </w:tc>
      </w:tr>
      <w:tr w:rsidR="00D2728A" w:rsidRPr="00FA6FB9" w:rsidTr="005068AD">
        <w:trPr>
          <w:trHeight w:val="225"/>
          <w:jc w:val="center"/>
        </w:trPr>
        <w:tc>
          <w:tcPr>
            <w:tcW w:w="1286" w:type="dxa"/>
            <w:vMerge/>
            <w:tcBorders>
              <w:left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728A" w:rsidRPr="00FA6FB9" w:rsidRDefault="00D2728A" w:rsidP="005068AD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728A" w:rsidRPr="00FA6FB9" w:rsidRDefault="00D2728A" w:rsidP="005068AD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L</w:t>
            </w:r>
            <w:r w:rsidRPr="00FA6FB9">
              <w:rPr>
                <w:iCs/>
                <w:vertAlign w:val="subscript"/>
                <w:lang w:val="en-US"/>
              </w:rPr>
              <w:t>CRB</w:t>
            </w:r>
            <w:r w:rsidRPr="00FA6FB9">
              <w:rPr>
                <w:iCs/>
                <w:lang w:val="en-US"/>
              </w:rPr>
              <w:t xml:space="preserve"> [RBs]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728A" w:rsidRPr="00FA6FB9" w:rsidRDefault="00D2728A" w:rsidP="005068A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 40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D2728A" w:rsidRPr="00FA6FB9" w:rsidRDefault="00D2728A" w:rsidP="005068A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0 - 65</w:t>
            </w:r>
          </w:p>
        </w:tc>
      </w:tr>
      <w:tr w:rsidR="00D2728A" w:rsidRPr="00FA6FB9" w:rsidTr="005068AD">
        <w:trPr>
          <w:trHeight w:val="225"/>
          <w:jc w:val="center"/>
        </w:trPr>
        <w:tc>
          <w:tcPr>
            <w:tcW w:w="1286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728A" w:rsidRPr="00FA6FB9" w:rsidRDefault="00D2728A" w:rsidP="005068AD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728A" w:rsidRPr="00FA6FB9" w:rsidRDefault="00D2728A" w:rsidP="005068AD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A-MPR [dB]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728A" w:rsidRPr="00FA6FB9" w:rsidRDefault="00D2728A" w:rsidP="005068AD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≤</w:t>
            </w:r>
            <w:r>
              <w:rPr>
                <w:iCs/>
                <w:lang w:val="en-US"/>
              </w:rPr>
              <w:t xml:space="preserve"> 5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D2728A" w:rsidRPr="00FA6FB9" w:rsidRDefault="00D2728A" w:rsidP="005068AD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≤</w:t>
            </w:r>
            <w:r>
              <w:rPr>
                <w:iCs/>
                <w:lang w:val="en-US"/>
              </w:rPr>
              <w:t xml:space="preserve"> 5</w:t>
            </w:r>
          </w:p>
        </w:tc>
      </w:tr>
      <w:tr w:rsidR="00D2728A" w:rsidRPr="00FA6FB9" w:rsidTr="005068AD">
        <w:trPr>
          <w:trHeight w:val="225"/>
          <w:jc w:val="center"/>
        </w:trPr>
        <w:tc>
          <w:tcPr>
            <w:tcW w:w="1286" w:type="dxa"/>
            <w:vMerge w:val="restart"/>
            <w:tcBorders>
              <w:top w:val="nil"/>
              <w:left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728A" w:rsidRPr="00FA6FB9" w:rsidRDefault="00D2728A" w:rsidP="005068AD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40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728A" w:rsidRPr="00FA6FB9" w:rsidRDefault="00D2728A" w:rsidP="005068AD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RB</w:t>
            </w:r>
            <w:r w:rsidRPr="00FA6FB9">
              <w:rPr>
                <w:iCs/>
                <w:vertAlign w:val="subscript"/>
                <w:lang w:val="en-US"/>
              </w:rPr>
              <w:t>start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728A" w:rsidRPr="00FA6FB9" w:rsidRDefault="00D2728A" w:rsidP="005068A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0 - 40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D2728A" w:rsidRPr="00FA6FB9" w:rsidRDefault="00D2728A" w:rsidP="005068A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41 – 80</w:t>
            </w:r>
          </w:p>
        </w:tc>
      </w:tr>
      <w:tr w:rsidR="00D2728A" w:rsidRPr="00FA6FB9" w:rsidTr="005068AD">
        <w:trPr>
          <w:trHeight w:val="225"/>
          <w:jc w:val="center"/>
        </w:trPr>
        <w:tc>
          <w:tcPr>
            <w:tcW w:w="1286" w:type="dxa"/>
            <w:vMerge/>
            <w:tcBorders>
              <w:left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728A" w:rsidRPr="00FA6FB9" w:rsidRDefault="00D2728A" w:rsidP="005068AD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728A" w:rsidRPr="00FA6FB9" w:rsidRDefault="00D2728A" w:rsidP="005068AD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L</w:t>
            </w:r>
            <w:r w:rsidRPr="00FA6FB9">
              <w:rPr>
                <w:iCs/>
                <w:vertAlign w:val="subscript"/>
                <w:lang w:val="en-US"/>
              </w:rPr>
              <w:t>CRB</w:t>
            </w:r>
            <w:r w:rsidRPr="00FA6FB9">
              <w:rPr>
                <w:iCs/>
                <w:lang w:val="en-US"/>
              </w:rPr>
              <w:t xml:space="preserve"> [RBs]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728A" w:rsidRPr="00FA6FB9" w:rsidRDefault="00D2728A" w:rsidP="005068A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0 - 40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D2728A" w:rsidRPr="00FA6FB9" w:rsidRDefault="00D2728A" w:rsidP="005068A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0 - 80</w:t>
            </w:r>
          </w:p>
        </w:tc>
      </w:tr>
      <w:tr w:rsidR="00D2728A" w:rsidRPr="00FA6FB9" w:rsidTr="005068AD">
        <w:trPr>
          <w:trHeight w:val="225"/>
          <w:jc w:val="center"/>
        </w:trPr>
        <w:tc>
          <w:tcPr>
            <w:tcW w:w="1286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728A" w:rsidRPr="00FA6FB9" w:rsidRDefault="00D2728A" w:rsidP="005068AD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728A" w:rsidRPr="00FA6FB9" w:rsidRDefault="00D2728A" w:rsidP="005068AD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A-MPR [dB]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728A" w:rsidRPr="00FA6FB9" w:rsidRDefault="00D2728A" w:rsidP="005068AD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≤</w:t>
            </w:r>
            <w:r>
              <w:rPr>
                <w:iCs/>
                <w:lang w:val="en-US"/>
              </w:rPr>
              <w:t xml:space="preserve"> 6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D2728A" w:rsidRPr="00FA6FB9" w:rsidRDefault="00D2728A" w:rsidP="005068AD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≤</w:t>
            </w:r>
            <w:r>
              <w:rPr>
                <w:iCs/>
                <w:lang w:val="en-US"/>
              </w:rPr>
              <w:t xml:space="preserve"> 6</w:t>
            </w:r>
          </w:p>
        </w:tc>
      </w:tr>
      <w:tr w:rsidR="00D2728A" w:rsidRPr="00FA6FB9" w:rsidTr="005068AD">
        <w:trPr>
          <w:trHeight w:val="225"/>
          <w:jc w:val="center"/>
        </w:trPr>
        <w:tc>
          <w:tcPr>
            <w:tcW w:w="1286" w:type="dxa"/>
            <w:vMerge w:val="restart"/>
            <w:tcBorders>
              <w:top w:val="nil"/>
              <w:left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728A" w:rsidRPr="00FA6FB9" w:rsidRDefault="00D2728A" w:rsidP="005068AD">
            <w:pPr>
              <w:pStyle w:val="TAC"/>
              <w:rPr>
                <w:iCs/>
                <w:lang w:val="en-US"/>
              </w:rPr>
            </w:pPr>
            <w:r w:rsidRPr="0028014B">
              <w:rPr>
                <w:iCs/>
                <w:lang w:val="en-US"/>
              </w:rPr>
              <w:t>50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728A" w:rsidRPr="00FA6FB9" w:rsidRDefault="00D2728A" w:rsidP="005068AD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RB</w:t>
            </w:r>
            <w:r w:rsidRPr="00FA6FB9">
              <w:rPr>
                <w:iCs/>
                <w:vertAlign w:val="subscript"/>
                <w:lang w:val="en-US"/>
              </w:rPr>
              <w:t>start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728A" w:rsidRPr="00FA6FB9" w:rsidRDefault="0028014B" w:rsidP="005068A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 40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D2728A" w:rsidRPr="00FA6FB9" w:rsidRDefault="0028014B" w:rsidP="005068A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41 – 90</w:t>
            </w:r>
          </w:p>
        </w:tc>
      </w:tr>
      <w:tr w:rsidR="00D2728A" w:rsidRPr="00FA6FB9" w:rsidTr="005068AD">
        <w:trPr>
          <w:trHeight w:val="225"/>
          <w:jc w:val="center"/>
        </w:trPr>
        <w:tc>
          <w:tcPr>
            <w:tcW w:w="1286" w:type="dxa"/>
            <w:vMerge/>
            <w:tcBorders>
              <w:left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728A" w:rsidRPr="00FA6FB9" w:rsidRDefault="00D2728A" w:rsidP="005068AD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728A" w:rsidRPr="00FA6FB9" w:rsidRDefault="00D2728A" w:rsidP="005068AD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L</w:t>
            </w:r>
            <w:r w:rsidRPr="00FA6FB9">
              <w:rPr>
                <w:iCs/>
                <w:vertAlign w:val="subscript"/>
                <w:lang w:val="en-US"/>
              </w:rPr>
              <w:t>CRB</w:t>
            </w:r>
            <w:r w:rsidRPr="00FA6FB9">
              <w:rPr>
                <w:iCs/>
                <w:lang w:val="en-US"/>
              </w:rPr>
              <w:t xml:space="preserve"> [RBs]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728A" w:rsidRPr="00FA6FB9" w:rsidRDefault="0028014B" w:rsidP="005068A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 35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D2728A" w:rsidRPr="00FA6FB9" w:rsidRDefault="0028014B" w:rsidP="005068A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 80</w:t>
            </w:r>
          </w:p>
        </w:tc>
      </w:tr>
      <w:tr w:rsidR="00D2728A" w:rsidRPr="00FA6FB9" w:rsidTr="005068AD">
        <w:trPr>
          <w:trHeight w:val="225"/>
          <w:jc w:val="center"/>
        </w:trPr>
        <w:tc>
          <w:tcPr>
            <w:tcW w:w="1286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728A" w:rsidRPr="00FA6FB9" w:rsidRDefault="00D2728A" w:rsidP="005068AD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728A" w:rsidRPr="00FA6FB9" w:rsidRDefault="00D2728A" w:rsidP="005068AD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A-MPR [dB]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728A" w:rsidRPr="00FA6FB9" w:rsidRDefault="0028014B" w:rsidP="005068AD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≤</w:t>
            </w:r>
            <w:r>
              <w:rPr>
                <w:iCs/>
                <w:lang w:val="en-US"/>
              </w:rPr>
              <w:t xml:space="preserve"> 6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D2728A" w:rsidRPr="00FA6FB9" w:rsidRDefault="0028014B" w:rsidP="005068AD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≤</w:t>
            </w:r>
            <w:r>
              <w:rPr>
                <w:iCs/>
                <w:lang w:val="en-US"/>
              </w:rPr>
              <w:t xml:space="preserve"> 6</w:t>
            </w:r>
          </w:p>
        </w:tc>
      </w:tr>
      <w:tr w:rsidR="00D2728A" w:rsidRPr="00FA6FB9" w:rsidTr="005068AD">
        <w:trPr>
          <w:trHeight w:val="225"/>
          <w:jc w:val="center"/>
        </w:trPr>
        <w:tc>
          <w:tcPr>
            <w:tcW w:w="1286" w:type="dxa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2728A" w:rsidRPr="00FA6FB9" w:rsidRDefault="00D2728A" w:rsidP="005068AD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60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2728A" w:rsidRPr="00FA6FB9" w:rsidRDefault="00D2728A" w:rsidP="005068AD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RB</w:t>
            </w:r>
            <w:r w:rsidRPr="00FA6FB9">
              <w:rPr>
                <w:iCs/>
                <w:vertAlign w:val="subscript"/>
                <w:lang w:val="en-US"/>
              </w:rPr>
              <w:t>start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2728A" w:rsidRPr="00FA6FB9" w:rsidRDefault="00D2728A" w:rsidP="005068A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 40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D2728A" w:rsidRPr="00FA6FB9" w:rsidRDefault="00D2728A" w:rsidP="005068A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41 – 60</w:t>
            </w:r>
          </w:p>
        </w:tc>
      </w:tr>
      <w:tr w:rsidR="00D2728A" w:rsidRPr="00FA6FB9" w:rsidTr="005068AD">
        <w:trPr>
          <w:trHeight w:val="225"/>
          <w:jc w:val="center"/>
        </w:trPr>
        <w:tc>
          <w:tcPr>
            <w:tcW w:w="1286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D2728A" w:rsidRPr="00FA6FB9" w:rsidRDefault="00D2728A" w:rsidP="005068AD">
            <w:pPr>
              <w:rPr>
                <w:rFonts w:ascii="Arial" w:hAnsi="Arial" w:cs="Arial"/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2728A" w:rsidRPr="00FA6FB9" w:rsidRDefault="00D2728A" w:rsidP="005068AD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L</w:t>
            </w:r>
            <w:r w:rsidRPr="00FA6FB9">
              <w:rPr>
                <w:iCs/>
                <w:vertAlign w:val="subscript"/>
                <w:lang w:val="en-US"/>
              </w:rPr>
              <w:t>CRB</w:t>
            </w:r>
            <w:r w:rsidRPr="00FA6FB9">
              <w:rPr>
                <w:iCs/>
                <w:lang w:val="en-US"/>
              </w:rPr>
              <w:t xml:space="preserve"> [RBs]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2728A" w:rsidRPr="00FA6FB9" w:rsidRDefault="00D2728A" w:rsidP="005068A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 20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D2728A" w:rsidRPr="00FA6FB9" w:rsidRDefault="00D2728A" w:rsidP="005068A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0 - 60</w:t>
            </w:r>
          </w:p>
        </w:tc>
      </w:tr>
      <w:tr w:rsidR="00D2728A" w:rsidRPr="00FA6FB9" w:rsidTr="005068AD">
        <w:trPr>
          <w:trHeight w:val="225"/>
          <w:jc w:val="center"/>
        </w:trPr>
        <w:tc>
          <w:tcPr>
            <w:tcW w:w="1286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D2728A" w:rsidRPr="00FA6FB9" w:rsidRDefault="00D2728A" w:rsidP="005068AD">
            <w:pPr>
              <w:rPr>
                <w:rFonts w:ascii="Arial" w:hAnsi="Arial" w:cs="Arial"/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2728A" w:rsidRPr="00FA6FB9" w:rsidRDefault="00D2728A" w:rsidP="005068AD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A-MPR [dB]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2728A" w:rsidRPr="00FA6FB9" w:rsidRDefault="00D2728A" w:rsidP="005068AD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≤</w:t>
            </w:r>
            <w:r>
              <w:rPr>
                <w:iCs/>
                <w:lang w:val="en-US"/>
              </w:rPr>
              <w:t xml:space="preserve"> 6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D2728A" w:rsidRPr="00FA6FB9" w:rsidRDefault="00D2728A" w:rsidP="005068AD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≤</w:t>
            </w:r>
            <w:r>
              <w:rPr>
                <w:iCs/>
                <w:lang w:val="en-US"/>
              </w:rPr>
              <w:t xml:space="preserve"> 6</w:t>
            </w:r>
          </w:p>
        </w:tc>
      </w:tr>
    </w:tbl>
    <w:p w:rsidR="003744A1" w:rsidRDefault="003744A1" w:rsidP="003744A1"/>
    <w:p w:rsidR="003744A1" w:rsidRDefault="003744A1" w:rsidP="003744A1"/>
    <w:p w:rsidR="003744A1" w:rsidRPr="00042C18" w:rsidRDefault="003744A1" w:rsidP="003744A1">
      <w:r w:rsidRPr="00042C18">
        <w:t xml:space="preserve">In the table </w:t>
      </w:r>
      <w:r>
        <w:t>above</w:t>
      </w:r>
      <w:r w:rsidRPr="00042C18">
        <w:t>, it is assuming</w:t>
      </w:r>
      <w:r>
        <w:t xml:space="preserve"> that</w:t>
      </w:r>
      <w:r w:rsidRPr="00042C18">
        <w:t xml:space="preserve"> average EIRP is 15dBm, thus, </w:t>
      </w:r>
      <w:r>
        <w:t>based on the ITU-R information which is “</w:t>
      </w:r>
      <w:r w:rsidRPr="00042C18">
        <w:rPr>
          <w:rFonts w:hint="eastAsia"/>
          <w:bCs/>
        </w:rPr>
        <w:t xml:space="preserve">Note 1: </w:t>
      </w:r>
      <w:r w:rsidRPr="00042C18">
        <w:t>The unwanted emission power level is to be understood here as the level measured with the mobile station transmitting at an average output power of 15 dBm.</w:t>
      </w:r>
      <w:r>
        <w:t>”</w:t>
      </w:r>
    </w:p>
    <w:p w:rsidR="00021CC1" w:rsidRDefault="00021CC1" w:rsidP="00021CC1">
      <w:pPr>
        <w:pStyle w:val="Heading2"/>
      </w:pPr>
    </w:p>
    <w:p w:rsidR="00245A3D" w:rsidRDefault="00245A3D" w:rsidP="00245A3D">
      <w:pPr>
        <w:pStyle w:val="Heading1"/>
      </w:pPr>
      <w:r>
        <w:t>3</w:t>
      </w:r>
      <w:r>
        <w:tab/>
        <w:t>Conclusion</w:t>
      </w:r>
    </w:p>
    <w:p w:rsidR="00D2728A" w:rsidRDefault="005D5536" w:rsidP="00FA3A6C">
      <w:r>
        <w:t xml:space="preserve">In this contribution we have presented </w:t>
      </w:r>
      <w:r w:rsidR="00FA3A6C">
        <w:t xml:space="preserve">NR A-MPR </w:t>
      </w:r>
      <w:r w:rsidR="003506C0">
        <w:t>back off</w:t>
      </w:r>
      <w:r w:rsidR="00BA70B0">
        <w:t xml:space="preserve"> for </w:t>
      </w:r>
      <w:r w:rsidR="00BA70B0" w:rsidRPr="0003765D">
        <w:rPr>
          <w:b/>
        </w:rPr>
        <w:t>Band n50</w:t>
      </w:r>
      <w:r w:rsidR="00FA3A6C">
        <w:t xml:space="preserve">. </w:t>
      </w:r>
      <w:r w:rsidR="00D2728A">
        <w:t>As the difference between DFT-S-OFDM modulation and CP-OFDM modulation is small and that the worst case is the DFT-S-OFDM modulation, it is proposed:</w:t>
      </w:r>
    </w:p>
    <w:p w:rsidR="00D2728A" w:rsidRDefault="00710268" w:rsidP="00FA3A6C">
      <w:r>
        <w:t>Proposal 1: T</w:t>
      </w:r>
      <w:r w:rsidR="00D2728A">
        <w:t>ake into account only the DFT-S-OFDM modulation</w:t>
      </w:r>
    </w:p>
    <w:p w:rsidR="00180424" w:rsidRDefault="00D2728A" w:rsidP="00FA3A6C">
      <w:r>
        <w:t>Proposal 2: The table</w:t>
      </w:r>
      <w:r w:rsidR="00710268">
        <w:t>s 3 &amp; 4</w:t>
      </w:r>
      <w:r>
        <w:t xml:space="preserve"> below </w:t>
      </w:r>
      <w:r w:rsidR="00710268">
        <w:t>propose</w:t>
      </w:r>
      <w:r>
        <w:t xml:space="preserve"> A-MPR </w:t>
      </w:r>
      <w:r w:rsidR="00710268">
        <w:t>levels for EESS. These</w:t>
      </w:r>
      <w:r w:rsidR="00A934C9">
        <w:t xml:space="preserve"> table</w:t>
      </w:r>
      <w:r w:rsidR="00710268">
        <w:t>s</w:t>
      </w:r>
      <w:r w:rsidR="00A934C9">
        <w:t xml:space="preserve"> </w:t>
      </w:r>
      <w:r w:rsidR="00710268">
        <w:t>can</w:t>
      </w:r>
      <w:r w:rsidR="00A934C9">
        <w:t xml:space="preserve"> be the reference table</w:t>
      </w:r>
      <w:r w:rsidR="00710268">
        <w:t>s</w:t>
      </w:r>
      <w:r w:rsidR="00A934C9">
        <w:t xml:space="preserve"> for A-MPR parameters in the TS</w:t>
      </w:r>
      <w:r w:rsidR="00B653A2">
        <w:t xml:space="preserve"> to </w:t>
      </w:r>
      <w:r w:rsidR="00B653A2" w:rsidRPr="0003765D">
        <w:rPr>
          <w:b/>
        </w:rPr>
        <w:t>protect EESS</w:t>
      </w:r>
      <w:r w:rsidR="00B653A2">
        <w:t xml:space="preserve"> in the 1400-1427MHz band</w:t>
      </w:r>
      <w:r w:rsidR="00A934C9">
        <w:t xml:space="preserve">: </w:t>
      </w:r>
    </w:p>
    <w:p w:rsidR="00A934C9" w:rsidRDefault="00A934C9" w:rsidP="00A934C9">
      <w:pPr>
        <w:pStyle w:val="TH"/>
      </w:pPr>
      <w:r w:rsidRPr="00CB62BE">
        <w:lastRenderedPageBreak/>
        <w:t xml:space="preserve">Table </w:t>
      </w:r>
      <w:r w:rsidR="00710268">
        <w:t>3</w:t>
      </w:r>
      <w:r w:rsidR="005068AD">
        <w:t>: A-MPR for "NS_YY</w:t>
      </w:r>
      <w:r w:rsidRPr="00CB62BE">
        <w:t>"</w:t>
      </w:r>
    </w:p>
    <w:tbl>
      <w:tblPr>
        <w:tblW w:w="8582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86"/>
        <w:gridCol w:w="1469"/>
        <w:gridCol w:w="1469"/>
        <w:gridCol w:w="1830"/>
        <w:gridCol w:w="1264"/>
        <w:gridCol w:w="1264"/>
      </w:tblGrid>
      <w:tr w:rsidR="005068AD" w:rsidRPr="00FA6FB9" w:rsidTr="005068AD">
        <w:trPr>
          <w:trHeight w:val="225"/>
          <w:jc w:val="center"/>
        </w:trPr>
        <w:tc>
          <w:tcPr>
            <w:tcW w:w="128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068AD" w:rsidRPr="00FA6FB9" w:rsidRDefault="005068AD" w:rsidP="005068AD">
            <w:pPr>
              <w:pStyle w:val="TAH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Channel</w:t>
            </w:r>
            <w:r w:rsidRPr="00FA6FB9">
              <w:rPr>
                <w:iCs/>
                <w:lang w:val="en-US"/>
              </w:rPr>
              <w:br/>
              <w:t>bandwidth [MHz]</w:t>
            </w: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68AD" w:rsidRPr="005068AD" w:rsidRDefault="005068AD" w:rsidP="005068AD">
            <w:pPr>
              <w:pStyle w:val="TAH"/>
              <w:rPr>
                <w:iCs/>
                <w:lang w:val="en-US"/>
              </w:rPr>
            </w:pPr>
            <w:r w:rsidRPr="005068AD">
              <w:rPr>
                <w:rFonts w:eastAsia="Yu Mincho"/>
                <w:lang w:eastAsia="ko-KR"/>
              </w:rPr>
              <w:t>Carrier Centre Frequency, Fc, MHz</w:t>
            </w:r>
          </w:p>
        </w:tc>
        <w:tc>
          <w:tcPr>
            <w:tcW w:w="1469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068AD" w:rsidRPr="00FA6FB9" w:rsidRDefault="005068AD" w:rsidP="005068AD">
            <w:pPr>
              <w:pStyle w:val="TAH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Parameters</w:t>
            </w:r>
          </w:p>
        </w:tc>
        <w:tc>
          <w:tcPr>
            <w:tcW w:w="183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068AD" w:rsidRPr="00FA6FB9" w:rsidRDefault="005068AD" w:rsidP="005068AD">
            <w:pPr>
              <w:pStyle w:val="TAH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Region A</w:t>
            </w:r>
          </w:p>
        </w:tc>
        <w:tc>
          <w:tcPr>
            <w:tcW w:w="126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5068AD" w:rsidRDefault="005068AD" w:rsidP="005068AD">
            <w:pPr>
              <w:pStyle w:val="TAH"/>
              <w:rPr>
                <w:iCs/>
                <w:lang w:val="en-US"/>
              </w:rPr>
            </w:pPr>
          </w:p>
          <w:p w:rsidR="005068AD" w:rsidRPr="00FA6FB9" w:rsidRDefault="005068AD" w:rsidP="005068AD">
            <w:pPr>
              <w:pStyle w:val="TAH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Region B</w:t>
            </w:r>
          </w:p>
        </w:tc>
        <w:tc>
          <w:tcPr>
            <w:tcW w:w="126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5068AD" w:rsidRDefault="005068AD" w:rsidP="005068AD">
            <w:pPr>
              <w:pStyle w:val="TAH"/>
              <w:rPr>
                <w:iCs/>
                <w:lang w:val="en-US"/>
              </w:rPr>
            </w:pPr>
          </w:p>
          <w:p w:rsidR="005068AD" w:rsidRPr="00FA6FB9" w:rsidRDefault="005068AD" w:rsidP="005068AD">
            <w:pPr>
              <w:pStyle w:val="TAH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Region C</w:t>
            </w:r>
          </w:p>
        </w:tc>
      </w:tr>
      <w:tr w:rsidR="005068AD" w:rsidRPr="00FA6FB9" w:rsidTr="005068AD">
        <w:trPr>
          <w:trHeight w:val="225"/>
          <w:jc w:val="center"/>
        </w:trPr>
        <w:tc>
          <w:tcPr>
            <w:tcW w:w="1286" w:type="dxa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068AD" w:rsidRPr="00FA6FB9" w:rsidRDefault="005068AD" w:rsidP="005068AD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5</w:t>
            </w:r>
          </w:p>
        </w:tc>
        <w:tc>
          <w:tcPr>
            <w:tcW w:w="14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68AD" w:rsidRPr="00FA6FB9" w:rsidRDefault="005068AD" w:rsidP="005068AD">
            <w:pPr>
              <w:pStyle w:val="TAL"/>
              <w:jc w:val="center"/>
              <w:rPr>
                <w:iCs/>
                <w:lang w:val="en-US"/>
              </w:rPr>
            </w:pPr>
            <w:r>
              <w:rPr>
                <w:rFonts w:eastAsia="MS PGothic" w:cs="Arial"/>
                <w:kern w:val="24"/>
                <w:szCs w:val="18"/>
                <w:lang w:eastAsia="ja-JP"/>
              </w:rPr>
              <w:t>1434.5 ≤ F</w:t>
            </w:r>
            <w:r>
              <w:rPr>
                <w:rFonts w:eastAsia="MS PGothic" w:cs="Arial"/>
                <w:kern w:val="24"/>
                <w:szCs w:val="18"/>
                <w:vertAlign w:val="subscript"/>
                <w:lang w:eastAsia="ja-JP"/>
              </w:rPr>
              <w:t>C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&lt; 1437</w:t>
            </w:r>
          </w:p>
        </w:tc>
        <w:tc>
          <w:tcPr>
            <w:tcW w:w="1469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068AD" w:rsidRPr="00FA6FB9" w:rsidRDefault="005068AD" w:rsidP="005068AD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RB</w:t>
            </w:r>
            <w:r w:rsidRPr="00FA6FB9">
              <w:rPr>
                <w:iCs/>
                <w:vertAlign w:val="subscript"/>
                <w:lang w:val="en-US"/>
              </w:rPr>
              <w:t>start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068AD" w:rsidRPr="00FA6FB9" w:rsidRDefault="005068AD" w:rsidP="005068AD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068AD" w:rsidRPr="00FA6FB9" w:rsidRDefault="005068AD" w:rsidP="005068AD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068AD" w:rsidRPr="00FA6FB9" w:rsidRDefault="005068AD" w:rsidP="005068AD">
            <w:pPr>
              <w:pStyle w:val="TAC"/>
              <w:rPr>
                <w:iCs/>
                <w:lang w:val="en-US"/>
              </w:rPr>
            </w:pPr>
          </w:p>
        </w:tc>
      </w:tr>
      <w:tr w:rsidR="005068AD" w:rsidRPr="00FA6FB9" w:rsidTr="005068AD">
        <w:trPr>
          <w:trHeight w:val="225"/>
          <w:jc w:val="center"/>
        </w:trPr>
        <w:tc>
          <w:tcPr>
            <w:tcW w:w="1286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:rsidR="005068AD" w:rsidRPr="00FA6FB9" w:rsidRDefault="005068AD" w:rsidP="005068AD">
            <w:pPr>
              <w:rPr>
                <w:rFonts w:ascii="Arial" w:hAnsi="Arial" w:cs="Arial"/>
                <w:iCs/>
                <w:lang w:val="en-US"/>
              </w:rPr>
            </w:pPr>
          </w:p>
        </w:tc>
        <w:tc>
          <w:tcPr>
            <w:tcW w:w="14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68AD" w:rsidRPr="00FA6FB9" w:rsidRDefault="005068AD" w:rsidP="005068AD">
            <w:pPr>
              <w:pStyle w:val="TAL"/>
              <w:jc w:val="center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068AD" w:rsidRPr="00FA6FB9" w:rsidRDefault="005068AD" w:rsidP="005068AD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L</w:t>
            </w:r>
            <w:r w:rsidRPr="00FA6FB9">
              <w:rPr>
                <w:iCs/>
                <w:vertAlign w:val="subscript"/>
                <w:lang w:val="en-US"/>
              </w:rPr>
              <w:t>CRB</w:t>
            </w:r>
            <w:r w:rsidRPr="00FA6FB9">
              <w:rPr>
                <w:iCs/>
                <w:lang w:val="en-US"/>
              </w:rPr>
              <w:t xml:space="preserve"> [RBs]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068AD" w:rsidRPr="00FA6FB9" w:rsidRDefault="005068AD" w:rsidP="005068AD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068AD" w:rsidRPr="00FA6FB9" w:rsidRDefault="005068AD" w:rsidP="005068AD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068AD" w:rsidRPr="00FA6FB9" w:rsidRDefault="005068AD" w:rsidP="005068AD">
            <w:pPr>
              <w:pStyle w:val="TAC"/>
              <w:rPr>
                <w:iCs/>
                <w:lang w:val="en-US"/>
              </w:rPr>
            </w:pPr>
          </w:p>
        </w:tc>
      </w:tr>
      <w:tr w:rsidR="005068AD" w:rsidRPr="00FA6FB9" w:rsidTr="005068AD">
        <w:trPr>
          <w:trHeight w:val="225"/>
          <w:jc w:val="center"/>
        </w:trPr>
        <w:tc>
          <w:tcPr>
            <w:tcW w:w="1286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:rsidR="005068AD" w:rsidRPr="00FA6FB9" w:rsidRDefault="005068AD" w:rsidP="005068AD">
            <w:pPr>
              <w:rPr>
                <w:rFonts w:ascii="Arial" w:hAnsi="Arial" w:cs="Arial"/>
                <w:iCs/>
                <w:lang w:val="en-US"/>
              </w:rPr>
            </w:pPr>
          </w:p>
        </w:tc>
        <w:tc>
          <w:tcPr>
            <w:tcW w:w="14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68AD" w:rsidRPr="00FA6FB9" w:rsidRDefault="005068AD" w:rsidP="005068AD">
            <w:pPr>
              <w:pStyle w:val="TAL"/>
              <w:jc w:val="center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068AD" w:rsidRPr="00FA6FB9" w:rsidRDefault="005068AD" w:rsidP="005068AD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A-MPR [dB]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068AD" w:rsidRPr="00FA6FB9" w:rsidRDefault="005068AD" w:rsidP="005068AD">
            <w:pPr>
              <w:pStyle w:val="TAC"/>
              <w:jc w:val="left"/>
              <w:rPr>
                <w:iCs/>
                <w:lang w:val="en-US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068AD" w:rsidRPr="00FA6FB9" w:rsidRDefault="005068AD" w:rsidP="005068AD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068AD" w:rsidRPr="00FA6FB9" w:rsidRDefault="005068AD" w:rsidP="005068AD">
            <w:pPr>
              <w:pStyle w:val="TAC"/>
              <w:rPr>
                <w:iCs/>
                <w:lang w:val="en-US"/>
              </w:rPr>
            </w:pPr>
          </w:p>
        </w:tc>
      </w:tr>
      <w:tr w:rsidR="005068AD" w:rsidRPr="00FA6FB9" w:rsidTr="005068AD">
        <w:trPr>
          <w:trHeight w:val="225"/>
          <w:jc w:val="center"/>
        </w:trPr>
        <w:tc>
          <w:tcPr>
            <w:tcW w:w="1286" w:type="dxa"/>
            <w:vMerge w:val="restart"/>
            <w:tcBorders>
              <w:top w:val="nil"/>
              <w:left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068AD" w:rsidRPr="00FA6FB9" w:rsidRDefault="005068AD" w:rsidP="005068AD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10</w:t>
            </w:r>
          </w:p>
        </w:tc>
        <w:tc>
          <w:tcPr>
            <w:tcW w:w="14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68AD" w:rsidRDefault="005068AD" w:rsidP="005068AD">
            <w:pPr>
              <w:pStyle w:val="TAL"/>
              <w:jc w:val="center"/>
              <w:rPr>
                <w:iCs/>
                <w:lang w:val="en-US"/>
              </w:rPr>
            </w:pPr>
          </w:p>
          <w:p w:rsidR="005068AD" w:rsidRPr="005068AD" w:rsidRDefault="005068AD" w:rsidP="005068AD">
            <w:pPr>
              <w:jc w:val="center"/>
              <w:rPr>
                <w:lang w:val="en-US"/>
              </w:rPr>
            </w:pPr>
            <w:r>
              <w:rPr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  <w:t>1437 ≤ F</w:t>
            </w:r>
            <w:r>
              <w:rPr>
                <w:rFonts w:ascii="Arial" w:eastAsia="MS PGothic" w:hAnsi="Arial" w:cs="Arial"/>
                <w:kern w:val="24"/>
                <w:sz w:val="18"/>
                <w:szCs w:val="18"/>
                <w:vertAlign w:val="subscript"/>
                <w:lang w:eastAsia="ja-JP"/>
              </w:rPr>
              <w:t>C</w:t>
            </w:r>
            <w:r>
              <w:rPr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  <w:t xml:space="preserve"> &lt; 1442</w:t>
            </w:r>
          </w:p>
        </w:tc>
        <w:tc>
          <w:tcPr>
            <w:tcW w:w="1469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068AD" w:rsidRPr="00FA6FB9" w:rsidRDefault="005068AD" w:rsidP="005068AD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RB</w:t>
            </w:r>
            <w:r w:rsidRPr="00FA6FB9">
              <w:rPr>
                <w:iCs/>
                <w:vertAlign w:val="subscript"/>
                <w:lang w:val="en-US"/>
              </w:rPr>
              <w:t>start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068AD" w:rsidRPr="00FA6FB9" w:rsidRDefault="005068AD" w:rsidP="005068AD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068AD" w:rsidRPr="00FA6FB9" w:rsidRDefault="005068AD" w:rsidP="005068AD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068AD" w:rsidRPr="00FA6FB9" w:rsidRDefault="005068AD" w:rsidP="005068AD">
            <w:pPr>
              <w:pStyle w:val="TAC"/>
              <w:rPr>
                <w:iCs/>
                <w:lang w:val="en-US"/>
              </w:rPr>
            </w:pPr>
          </w:p>
        </w:tc>
      </w:tr>
      <w:tr w:rsidR="005068AD" w:rsidRPr="00FA6FB9" w:rsidTr="005068AD">
        <w:trPr>
          <w:trHeight w:val="225"/>
          <w:jc w:val="center"/>
        </w:trPr>
        <w:tc>
          <w:tcPr>
            <w:tcW w:w="1286" w:type="dxa"/>
            <w:vMerge/>
            <w:tcBorders>
              <w:left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068AD" w:rsidRPr="00FA6FB9" w:rsidRDefault="005068AD" w:rsidP="005068AD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68AD" w:rsidRPr="00FA6FB9" w:rsidRDefault="005068AD" w:rsidP="005068AD">
            <w:pPr>
              <w:pStyle w:val="TAL"/>
              <w:jc w:val="center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068AD" w:rsidRPr="00FA6FB9" w:rsidRDefault="005068AD" w:rsidP="005068AD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L</w:t>
            </w:r>
            <w:r w:rsidRPr="00FA6FB9">
              <w:rPr>
                <w:iCs/>
                <w:vertAlign w:val="subscript"/>
                <w:lang w:val="en-US"/>
              </w:rPr>
              <w:t>CRB</w:t>
            </w:r>
            <w:r w:rsidRPr="00FA6FB9">
              <w:rPr>
                <w:iCs/>
                <w:lang w:val="en-US"/>
              </w:rPr>
              <w:t xml:space="preserve"> [RBs]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068AD" w:rsidRPr="00FA6FB9" w:rsidRDefault="005068AD" w:rsidP="005068AD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068AD" w:rsidRPr="00FA6FB9" w:rsidRDefault="005068AD" w:rsidP="005068AD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068AD" w:rsidRPr="00FA6FB9" w:rsidRDefault="005068AD" w:rsidP="005068AD">
            <w:pPr>
              <w:pStyle w:val="TAC"/>
              <w:rPr>
                <w:iCs/>
                <w:lang w:val="en-US"/>
              </w:rPr>
            </w:pPr>
          </w:p>
        </w:tc>
      </w:tr>
      <w:tr w:rsidR="005068AD" w:rsidRPr="00FA6FB9" w:rsidTr="005068AD">
        <w:trPr>
          <w:trHeight w:val="225"/>
          <w:jc w:val="center"/>
        </w:trPr>
        <w:tc>
          <w:tcPr>
            <w:tcW w:w="1286" w:type="dxa"/>
            <w:vMerge/>
            <w:tcBorders>
              <w:left w:val="single" w:sz="8" w:space="0" w:color="auto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068AD" w:rsidRPr="00FA6FB9" w:rsidRDefault="005068AD" w:rsidP="005068AD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68AD" w:rsidRPr="00FA6FB9" w:rsidRDefault="005068AD" w:rsidP="005068AD">
            <w:pPr>
              <w:pStyle w:val="TAL"/>
              <w:jc w:val="center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068AD" w:rsidRPr="00FA6FB9" w:rsidRDefault="005068AD" w:rsidP="005068AD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A-MPR [dB]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068AD" w:rsidRPr="00FA6FB9" w:rsidRDefault="005068AD" w:rsidP="005068AD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068AD" w:rsidRPr="00FA6FB9" w:rsidRDefault="005068AD" w:rsidP="005068AD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068AD" w:rsidRPr="00FA6FB9" w:rsidRDefault="005068AD" w:rsidP="005068AD">
            <w:pPr>
              <w:pStyle w:val="TAC"/>
              <w:rPr>
                <w:iCs/>
                <w:lang w:val="en-US"/>
              </w:rPr>
            </w:pPr>
          </w:p>
        </w:tc>
      </w:tr>
      <w:tr w:rsidR="005068AD" w:rsidRPr="00FA6FB9" w:rsidTr="005068AD">
        <w:trPr>
          <w:trHeight w:val="225"/>
          <w:jc w:val="center"/>
        </w:trPr>
        <w:tc>
          <w:tcPr>
            <w:tcW w:w="1286" w:type="dxa"/>
            <w:vMerge w:val="restart"/>
            <w:tcBorders>
              <w:top w:val="nil"/>
              <w:left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068AD" w:rsidRPr="00FA6FB9" w:rsidRDefault="005068AD" w:rsidP="005068AD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15</w:t>
            </w:r>
          </w:p>
        </w:tc>
        <w:tc>
          <w:tcPr>
            <w:tcW w:w="14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68AD" w:rsidRPr="00FA6FB9" w:rsidRDefault="005068AD" w:rsidP="005068AD">
            <w:pPr>
              <w:pStyle w:val="TAL"/>
              <w:jc w:val="center"/>
              <w:rPr>
                <w:iCs/>
                <w:lang w:val="en-US"/>
              </w:rPr>
            </w:pPr>
            <w:r>
              <w:rPr>
                <w:rFonts w:eastAsia="MS PGothic" w:cs="Arial"/>
                <w:kern w:val="24"/>
                <w:szCs w:val="18"/>
                <w:lang w:eastAsia="ja-JP"/>
              </w:rPr>
              <w:t>1439.5 ≤ F</w:t>
            </w:r>
            <w:r>
              <w:rPr>
                <w:rFonts w:eastAsia="MS PGothic" w:cs="Arial"/>
                <w:kern w:val="24"/>
                <w:szCs w:val="18"/>
                <w:vertAlign w:val="subscript"/>
                <w:lang w:eastAsia="ja-JP"/>
              </w:rPr>
              <w:t>C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&lt; 1447</w:t>
            </w:r>
          </w:p>
        </w:tc>
        <w:tc>
          <w:tcPr>
            <w:tcW w:w="1469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068AD" w:rsidRPr="00FA6FB9" w:rsidRDefault="005068AD" w:rsidP="005068AD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RB</w:t>
            </w:r>
            <w:r w:rsidRPr="00FA6FB9">
              <w:rPr>
                <w:iCs/>
                <w:vertAlign w:val="subscript"/>
                <w:lang w:val="en-US"/>
              </w:rPr>
              <w:t>start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068AD" w:rsidRPr="00FA6FB9" w:rsidRDefault="005068AD" w:rsidP="005068A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 6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068AD" w:rsidRPr="00FA6FB9" w:rsidRDefault="005068AD" w:rsidP="005068AD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068AD" w:rsidRPr="00FA6FB9" w:rsidRDefault="005068AD" w:rsidP="005068AD">
            <w:pPr>
              <w:pStyle w:val="TAC"/>
              <w:rPr>
                <w:iCs/>
                <w:lang w:val="en-US"/>
              </w:rPr>
            </w:pPr>
          </w:p>
        </w:tc>
      </w:tr>
      <w:tr w:rsidR="005068AD" w:rsidRPr="00FA6FB9" w:rsidTr="005068AD">
        <w:trPr>
          <w:trHeight w:val="225"/>
          <w:jc w:val="center"/>
        </w:trPr>
        <w:tc>
          <w:tcPr>
            <w:tcW w:w="1286" w:type="dxa"/>
            <w:vMerge/>
            <w:tcBorders>
              <w:left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068AD" w:rsidRPr="00FA6FB9" w:rsidRDefault="005068AD" w:rsidP="005068AD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68AD" w:rsidRPr="00FA6FB9" w:rsidRDefault="005068AD" w:rsidP="005068AD">
            <w:pPr>
              <w:pStyle w:val="TAL"/>
              <w:jc w:val="center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068AD" w:rsidRPr="00FA6FB9" w:rsidRDefault="005068AD" w:rsidP="005068AD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L</w:t>
            </w:r>
            <w:r w:rsidRPr="00FA6FB9">
              <w:rPr>
                <w:iCs/>
                <w:vertAlign w:val="subscript"/>
                <w:lang w:val="en-US"/>
              </w:rPr>
              <w:t>CRB</w:t>
            </w:r>
            <w:r w:rsidRPr="00FA6FB9">
              <w:rPr>
                <w:iCs/>
                <w:lang w:val="en-US"/>
              </w:rPr>
              <w:t xml:space="preserve"> [RBs]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068AD" w:rsidRPr="00FA6FB9" w:rsidRDefault="005068AD" w:rsidP="005068A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 31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068AD" w:rsidRPr="00FA6FB9" w:rsidRDefault="005068AD" w:rsidP="005068AD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068AD" w:rsidRPr="00FA6FB9" w:rsidRDefault="005068AD" w:rsidP="005068AD">
            <w:pPr>
              <w:pStyle w:val="TAC"/>
              <w:rPr>
                <w:iCs/>
                <w:lang w:val="en-US"/>
              </w:rPr>
            </w:pPr>
          </w:p>
        </w:tc>
      </w:tr>
      <w:tr w:rsidR="005068AD" w:rsidRPr="00FA6FB9" w:rsidTr="005068AD">
        <w:trPr>
          <w:trHeight w:val="225"/>
          <w:jc w:val="center"/>
        </w:trPr>
        <w:tc>
          <w:tcPr>
            <w:tcW w:w="1286" w:type="dxa"/>
            <w:vMerge/>
            <w:tcBorders>
              <w:left w:val="single" w:sz="8" w:space="0" w:color="auto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068AD" w:rsidRPr="00FA6FB9" w:rsidRDefault="005068AD" w:rsidP="005068AD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68AD" w:rsidRPr="00FA6FB9" w:rsidRDefault="005068AD" w:rsidP="005068AD">
            <w:pPr>
              <w:pStyle w:val="TAL"/>
              <w:jc w:val="center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068AD" w:rsidRPr="00FA6FB9" w:rsidRDefault="005068AD" w:rsidP="005068AD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A-MPR [dB]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068AD" w:rsidRPr="00FA6FB9" w:rsidRDefault="0036581C" w:rsidP="005068A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[</w:t>
            </w:r>
            <w:r w:rsidR="005068AD" w:rsidRPr="00FA6FB9">
              <w:rPr>
                <w:iCs/>
                <w:lang w:val="en-US"/>
              </w:rPr>
              <w:t>≤</w:t>
            </w:r>
            <w:r w:rsidR="005068AD">
              <w:rPr>
                <w:iCs/>
                <w:lang w:val="en-US"/>
              </w:rPr>
              <w:t xml:space="preserve"> 11</w:t>
            </w:r>
            <w:r>
              <w:rPr>
                <w:iCs/>
                <w:lang w:val="en-US"/>
              </w:rPr>
              <w:t>]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068AD" w:rsidRPr="00FA6FB9" w:rsidRDefault="005068AD" w:rsidP="005068AD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068AD" w:rsidRPr="00FA6FB9" w:rsidRDefault="005068AD" w:rsidP="005068AD">
            <w:pPr>
              <w:pStyle w:val="TAC"/>
              <w:rPr>
                <w:iCs/>
                <w:lang w:val="en-US"/>
              </w:rPr>
            </w:pPr>
          </w:p>
        </w:tc>
      </w:tr>
      <w:tr w:rsidR="005068AD" w:rsidRPr="00FA6FB9" w:rsidTr="005068AD">
        <w:trPr>
          <w:trHeight w:val="225"/>
          <w:jc w:val="center"/>
        </w:trPr>
        <w:tc>
          <w:tcPr>
            <w:tcW w:w="1286" w:type="dxa"/>
            <w:vMerge w:val="restart"/>
            <w:tcBorders>
              <w:top w:val="nil"/>
              <w:left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068AD" w:rsidRPr="00FA6FB9" w:rsidRDefault="005068AD" w:rsidP="005068AD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20</w:t>
            </w:r>
          </w:p>
        </w:tc>
        <w:tc>
          <w:tcPr>
            <w:tcW w:w="14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68AD" w:rsidRPr="00FA6FB9" w:rsidRDefault="005068AD" w:rsidP="005068AD">
            <w:pPr>
              <w:pStyle w:val="TAL"/>
              <w:jc w:val="center"/>
              <w:rPr>
                <w:iCs/>
                <w:lang w:val="en-US"/>
              </w:rPr>
            </w:pPr>
            <w:r>
              <w:rPr>
                <w:rFonts w:eastAsia="MS PGothic" w:cs="Arial"/>
                <w:kern w:val="24"/>
                <w:szCs w:val="18"/>
                <w:lang w:eastAsia="ja-JP"/>
              </w:rPr>
              <w:t>1442 ≤ F</w:t>
            </w:r>
            <w:r>
              <w:rPr>
                <w:rFonts w:eastAsia="MS PGothic" w:cs="Arial"/>
                <w:kern w:val="24"/>
                <w:szCs w:val="18"/>
                <w:vertAlign w:val="subscript"/>
                <w:lang w:eastAsia="ja-JP"/>
              </w:rPr>
              <w:t>C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&lt; 1452</w:t>
            </w:r>
          </w:p>
        </w:tc>
        <w:tc>
          <w:tcPr>
            <w:tcW w:w="1469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068AD" w:rsidRPr="00FA6FB9" w:rsidRDefault="005068AD" w:rsidP="005068AD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RB</w:t>
            </w:r>
            <w:r w:rsidRPr="00FA6FB9">
              <w:rPr>
                <w:iCs/>
                <w:vertAlign w:val="subscript"/>
                <w:lang w:val="en-US"/>
              </w:rPr>
              <w:t>start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068AD" w:rsidRPr="00FA6FB9" w:rsidRDefault="005068AD" w:rsidP="005068A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0 - 27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068AD" w:rsidRPr="00FA6FB9" w:rsidRDefault="005068AD" w:rsidP="005068AD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068AD" w:rsidRPr="00FA6FB9" w:rsidRDefault="005068AD" w:rsidP="005068AD">
            <w:pPr>
              <w:pStyle w:val="TAC"/>
              <w:rPr>
                <w:iCs/>
                <w:lang w:val="en-US"/>
              </w:rPr>
            </w:pPr>
          </w:p>
        </w:tc>
      </w:tr>
      <w:tr w:rsidR="005068AD" w:rsidRPr="00FA6FB9" w:rsidTr="005068AD">
        <w:trPr>
          <w:trHeight w:val="225"/>
          <w:jc w:val="center"/>
        </w:trPr>
        <w:tc>
          <w:tcPr>
            <w:tcW w:w="1286" w:type="dxa"/>
            <w:vMerge/>
            <w:tcBorders>
              <w:left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068AD" w:rsidRPr="00FA6FB9" w:rsidRDefault="005068AD" w:rsidP="005068AD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68AD" w:rsidRPr="00FA6FB9" w:rsidRDefault="005068AD" w:rsidP="005068AD">
            <w:pPr>
              <w:pStyle w:val="TAL"/>
              <w:jc w:val="center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068AD" w:rsidRPr="00FA6FB9" w:rsidRDefault="005068AD" w:rsidP="005068AD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L</w:t>
            </w:r>
            <w:r w:rsidRPr="00FA6FB9">
              <w:rPr>
                <w:iCs/>
                <w:vertAlign w:val="subscript"/>
                <w:lang w:val="en-US"/>
              </w:rPr>
              <w:t>CRB</w:t>
            </w:r>
            <w:r w:rsidRPr="00FA6FB9">
              <w:rPr>
                <w:iCs/>
                <w:lang w:val="en-US"/>
              </w:rPr>
              <w:t xml:space="preserve"> [RBs]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068AD" w:rsidRPr="00FA6FB9" w:rsidRDefault="005068AD" w:rsidP="005068A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0 - 40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068AD" w:rsidRPr="00FA6FB9" w:rsidRDefault="005068AD" w:rsidP="005068AD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068AD" w:rsidRPr="00FA6FB9" w:rsidRDefault="005068AD" w:rsidP="005068AD">
            <w:pPr>
              <w:pStyle w:val="TAC"/>
              <w:rPr>
                <w:iCs/>
                <w:lang w:val="en-US"/>
              </w:rPr>
            </w:pPr>
          </w:p>
        </w:tc>
      </w:tr>
      <w:tr w:rsidR="005068AD" w:rsidRPr="00FA6FB9" w:rsidTr="005068AD">
        <w:trPr>
          <w:trHeight w:val="225"/>
          <w:jc w:val="center"/>
        </w:trPr>
        <w:tc>
          <w:tcPr>
            <w:tcW w:w="1286" w:type="dxa"/>
            <w:vMerge/>
            <w:tcBorders>
              <w:left w:val="single" w:sz="8" w:space="0" w:color="auto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068AD" w:rsidRPr="00FA6FB9" w:rsidRDefault="005068AD" w:rsidP="005068AD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68AD" w:rsidRPr="00FA6FB9" w:rsidRDefault="005068AD" w:rsidP="005068AD">
            <w:pPr>
              <w:pStyle w:val="TAL"/>
              <w:jc w:val="center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068AD" w:rsidRPr="00FA6FB9" w:rsidRDefault="005068AD" w:rsidP="005068AD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A-MPR [dB]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068AD" w:rsidRPr="00FA6FB9" w:rsidRDefault="0036581C" w:rsidP="005068A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[</w:t>
            </w:r>
            <w:r w:rsidR="005068AD" w:rsidRPr="00FA6FB9">
              <w:rPr>
                <w:iCs/>
                <w:lang w:val="en-US"/>
              </w:rPr>
              <w:t>≤</w:t>
            </w:r>
            <w:r w:rsidR="005068AD">
              <w:rPr>
                <w:iCs/>
                <w:lang w:val="en-US"/>
              </w:rPr>
              <w:t xml:space="preserve"> 6</w:t>
            </w:r>
            <w:r>
              <w:rPr>
                <w:iCs/>
                <w:lang w:val="en-US"/>
              </w:rPr>
              <w:t>]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068AD" w:rsidRPr="00FA6FB9" w:rsidRDefault="005068AD" w:rsidP="005068AD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068AD" w:rsidRPr="00FA6FB9" w:rsidRDefault="005068AD" w:rsidP="005068AD">
            <w:pPr>
              <w:pStyle w:val="TAC"/>
              <w:rPr>
                <w:iCs/>
                <w:lang w:val="en-US"/>
              </w:rPr>
            </w:pPr>
          </w:p>
        </w:tc>
      </w:tr>
      <w:tr w:rsidR="005068AD" w:rsidRPr="00FA6FB9" w:rsidTr="005068AD">
        <w:trPr>
          <w:trHeight w:val="225"/>
          <w:jc w:val="center"/>
        </w:trPr>
        <w:tc>
          <w:tcPr>
            <w:tcW w:w="1286" w:type="dxa"/>
            <w:vMerge w:val="restart"/>
            <w:tcBorders>
              <w:top w:val="nil"/>
              <w:left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068AD" w:rsidRPr="00FA6FB9" w:rsidRDefault="005068AD" w:rsidP="005068AD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40</w:t>
            </w:r>
          </w:p>
        </w:tc>
        <w:tc>
          <w:tcPr>
            <w:tcW w:w="14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68AD" w:rsidRPr="00FA6FB9" w:rsidRDefault="005068AD" w:rsidP="005068AD">
            <w:pPr>
              <w:pStyle w:val="TAL"/>
              <w:jc w:val="center"/>
              <w:rPr>
                <w:iCs/>
                <w:lang w:val="en-US"/>
              </w:rPr>
            </w:pPr>
            <w:r>
              <w:rPr>
                <w:rFonts w:eastAsia="MS PGothic" w:cs="Arial"/>
                <w:kern w:val="24"/>
                <w:szCs w:val="18"/>
                <w:lang w:eastAsia="ja-JP"/>
              </w:rPr>
              <w:t>1452 ≤ F</w:t>
            </w:r>
            <w:r>
              <w:rPr>
                <w:rFonts w:eastAsia="MS PGothic" w:cs="Arial"/>
                <w:kern w:val="24"/>
                <w:szCs w:val="18"/>
                <w:vertAlign w:val="subscript"/>
                <w:lang w:eastAsia="ja-JP"/>
              </w:rPr>
              <w:t>C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&lt; 1472</w:t>
            </w:r>
          </w:p>
        </w:tc>
        <w:tc>
          <w:tcPr>
            <w:tcW w:w="1469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068AD" w:rsidRPr="00FA6FB9" w:rsidRDefault="005068AD" w:rsidP="005068AD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RB</w:t>
            </w:r>
            <w:r w:rsidRPr="00FA6FB9">
              <w:rPr>
                <w:iCs/>
                <w:vertAlign w:val="subscript"/>
                <w:lang w:val="en-US"/>
              </w:rPr>
              <w:t>start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068AD" w:rsidRPr="00FA6FB9" w:rsidRDefault="005068AD" w:rsidP="005068A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0 - 20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068AD" w:rsidRPr="00FA6FB9" w:rsidRDefault="005068AD" w:rsidP="005068A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21 - 60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068AD" w:rsidRPr="00FA6FB9" w:rsidRDefault="005068AD" w:rsidP="005068A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61 – 80</w:t>
            </w:r>
          </w:p>
        </w:tc>
      </w:tr>
      <w:tr w:rsidR="005068AD" w:rsidRPr="00FA6FB9" w:rsidTr="005068AD">
        <w:trPr>
          <w:trHeight w:val="225"/>
          <w:jc w:val="center"/>
        </w:trPr>
        <w:tc>
          <w:tcPr>
            <w:tcW w:w="1286" w:type="dxa"/>
            <w:vMerge/>
            <w:tcBorders>
              <w:left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068AD" w:rsidRPr="00FA6FB9" w:rsidRDefault="005068AD" w:rsidP="005068AD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68AD" w:rsidRPr="00FA6FB9" w:rsidRDefault="005068AD" w:rsidP="005068AD">
            <w:pPr>
              <w:pStyle w:val="TAL"/>
              <w:jc w:val="center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068AD" w:rsidRPr="00FA6FB9" w:rsidRDefault="005068AD" w:rsidP="005068AD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L</w:t>
            </w:r>
            <w:r w:rsidRPr="00FA6FB9">
              <w:rPr>
                <w:iCs/>
                <w:vertAlign w:val="subscript"/>
                <w:lang w:val="en-US"/>
              </w:rPr>
              <w:t>CRB</w:t>
            </w:r>
            <w:r w:rsidRPr="00FA6FB9">
              <w:rPr>
                <w:iCs/>
                <w:lang w:val="en-US"/>
              </w:rPr>
              <w:t xml:space="preserve"> [RBs]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068AD" w:rsidRPr="00FA6FB9" w:rsidRDefault="005068AD" w:rsidP="005068A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0 - 40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068AD" w:rsidRPr="00FA6FB9" w:rsidRDefault="005068AD" w:rsidP="005068A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0 - 70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068AD" w:rsidRPr="00FA6FB9" w:rsidRDefault="005068AD" w:rsidP="005068A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0 - 110</w:t>
            </w:r>
          </w:p>
        </w:tc>
      </w:tr>
      <w:tr w:rsidR="005068AD" w:rsidRPr="00FA6FB9" w:rsidTr="005068AD">
        <w:trPr>
          <w:trHeight w:val="225"/>
          <w:jc w:val="center"/>
        </w:trPr>
        <w:tc>
          <w:tcPr>
            <w:tcW w:w="1286" w:type="dxa"/>
            <w:vMerge/>
            <w:tcBorders>
              <w:left w:val="single" w:sz="8" w:space="0" w:color="auto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068AD" w:rsidRPr="00FA6FB9" w:rsidRDefault="005068AD" w:rsidP="005068AD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68AD" w:rsidRPr="00FA6FB9" w:rsidRDefault="005068AD" w:rsidP="005068AD">
            <w:pPr>
              <w:pStyle w:val="TAL"/>
              <w:jc w:val="center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068AD" w:rsidRPr="00FA6FB9" w:rsidRDefault="005068AD" w:rsidP="005068AD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A-MPR [dB]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068AD" w:rsidRPr="00FA6FB9" w:rsidRDefault="0036581C" w:rsidP="005068A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[</w:t>
            </w:r>
            <w:r w:rsidR="005068AD" w:rsidRPr="00FA6FB9">
              <w:rPr>
                <w:iCs/>
                <w:lang w:val="en-US"/>
              </w:rPr>
              <w:t>≤</w:t>
            </w:r>
            <w:r w:rsidR="005068AD">
              <w:rPr>
                <w:iCs/>
                <w:lang w:val="en-US"/>
              </w:rPr>
              <w:t xml:space="preserve"> 7</w:t>
            </w:r>
            <w:r>
              <w:rPr>
                <w:iCs/>
                <w:lang w:val="en-US"/>
              </w:rPr>
              <w:t>]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068AD" w:rsidRPr="00FA6FB9" w:rsidRDefault="0036581C" w:rsidP="005068A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[</w:t>
            </w:r>
            <w:r w:rsidR="005068AD" w:rsidRPr="00FA6FB9">
              <w:rPr>
                <w:iCs/>
                <w:lang w:val="en-US"/>
              </w:rPr>
              <w:t>≤</w:t>
            </w:r>
            <w:r w:rsidR="005068AD">
              <w:rPr>
                <w:iCs/>
                <w:lang w:val="en-US"/>
              </w:rPr>
              <w:t xml:space="preserve"> 7</w:t>
            </w:r>
            <w:r>
              <w:rPr>
                <w:iCs/>
                <w:lang w:val="en-US"/>
              </w:rPr>
              <w:t>]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068AD" w:rsidRPr="00FA6FB9" w:rsidRDefault="0036581C" w:rsidP="005068A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[</w:t>
            </w:r>
            <w:r w:rsidR="005068AD" w:rsidRPr="00FA6FB9">
              <w:rPr>
                <w:iCs/>
                <w:lang w:val="en-US"/>
              </w:rPr>
              <w:t>≤</w:t>
            </w:r>
            <w:r w:rsidR="005068AD">
              <w:rPr>
                <w:iCs/>
                <w:lang w:val="en-US"/>
              </w:rPr>
              <w:t xml:space="preserve"> 7</w:t>
            </w:r>
            <w:r>
              <w:rPr>
                <w:iCs/>
                <w:lang w:val="en-US"/>
              </w:rPr>
              <w:t>]</w:t>
            </w:r>
          </w:p>
        </w:tc>
      </w:tr>
      <w:tr w:rsidR="005068AD" w:rsidRPr="00FA6FB9" w:rsidTr="005068AD">
        <w:trPr>
          <w:trHeight w:val="225"/>
          <w:jc w:val="center"/>
        </w:trPr>
        <w:tc>
          <w:tcPr>
            <w:tcW w:w="1286" w:type="dxa"/>
            <w:vMerge w:val="restart"/>
            <w:tcBorders>
              <w:top w:val="nil"/>
              <w:left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068AD" w:rsidRPr="00FA6FB9" w:rsidRDefault="005068AD" w:rsidP="005068AD">
            <w:pPr>
              <w:pStyle w:val="TAC"/>
              <w:rPr>
                <w:iCs/>
                <w:lang w:val="en-US"/>
              </w:rPr>
            </w:pPr>
            <w:r w:rsidRPr="00F84557">
              <w:rPr>
                <w:iCs/>
                <w:lang w:val="en-US"/>
              </w:rPr>
              <w:t>50</w:t>
            </w:r>
          </w:p>
        </w:tc>
        <w:tc>
          <w:tcPr>
            <w:tcW w:w="14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68AD" w:rsidRPr="00FA6FB9" w:rsidRDefault="005068AD" w:rsidP="005068AD">
            <w:pPr>
              <w:pStyle w:val="TAL"/>
              <w:jc w:val="center"/>
              <w:rPr>
                <w:iCs/>
                <w:lang w:val="en-US"/>
              </w:rPr>
            </w:pPr>
            <w:r>
              <w:rPr>
                <w:rFonts w:eastAsia="MS PGothic" w:cs="Arial"/>
                <w:kern w:val="24"/>
                <w:szCs w:val="18"/>
                <w:lang w:eastAsia="ja-JP"/>
              </w:rPr>
              <w:t>1457 ≤ F</w:t>
            </w:r>
            <w:r>
              <w:rPr>
                <w:rFonts w:eastAsia="MS PGothic" w:cs="Arial"/>
                <w:kern w:val="24"/>
                <w:szCs w:val="18"/>
                <w:vertAlign w:val="subscript"/>
                <w:lang w:eastAsia="ja-JP"/>
              </w:rPr>
              <w:t>C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&lt; 1482</w:t>
            </w:r>
          </w:p>
        </w:tc>
        <w:tc>
          <w:tcPr>
            <w:tcW w:w="1469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068AD" w:rsidRPr="00FA6FB9" w:rsidRDefault="005068AD" w:rsidP="005068AD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RB</w:t>
            </w:r>
            <w:r w:rsidRPr="00FA6FB9">
              <w:rPr>
                <w:iCs/>
                <w:vertAlign w:val="subscript"/>
                <w:lang w:val="en-US"/>
              </w:rPr>
              <w:t>start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068AD" w:rsidRPr="00FA6FB9" w:rsidRDefault="005068AD" w:rsidP="005068A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 30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068AD" w:rsidRPr="00FA6FB9" w:rsidRDefault="005068AD" w:rsidP="005068A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31 – 60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068AD" w:rsidRPr="00FA6FB9" w:rsidRDefault="005068AD" w:rsidP="005068A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61 - 115</w:t>
            </w:r>
          </w:p>
        </w:tc>
      </w:tr>
      <w:tr w:rsidR="005068AD" w:rsidRPr="00FA6FB9" w:rsidTr="005068AD">
        <w:trPr>
          <w:trHeight w:val="225"/>
          <w:jc w:val="center"/>
        </w:trPr>
        <w:tc>
          <w:tcPr>
            <w:tcW w:w="1286" w:type="dxa"/>
            <w:vMerge/>
            <w:tcBorders>
              <w:left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068AD" w:rsidRPr="00FA6FB9" w:rsidRDefault="005068AD" w:rsidP="005068AD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68AD" w:rsidRPr="00FA6FB9" w:rsidRDefault="005068AD" w:rsidP="005068AD">
            <w:pPr>
              <w:pStyle w:val="TAL"/>
              <w:jc w:val="center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068AD" w:rsidRPr="00FA6FB9" w:rsidRDefault="005068AD" w:rsidP="005068AD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L</w:t>
            </w:r>
            <w:r w:rsidRPr="00FA6FB9">
              <w:rPr>
                <w:iCs/>
                <w:vertAlign w:val="subscript"/>
                <w:lang w:val="en-US"/>
              </w:rPr>
              <w:t>CRB</w:t>
            </w:r>
            <w:r w:rsidRPr="00FA6FB9">
              <w:rPr>
                <w:iCs/>
                <w:lang w:val="en-US"/>
              </w:rPr>
              <w:t xml:space="preserve"> [RBs]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068AD" w:rsidRPr="00FA6FB9" w:rsidRDefault="005068AD" w:rsidP="005068A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0 - 40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068AD" w:rsidRPr="00FA6FB9" w:rsidRDefault="005068AD" w:rsidP="005068A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0 - 80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068AD" w:rsidRPr="00FA6FB9" w:rsidRDefault="005068AD" w:rsidP="005068A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0 - 100</w:t>
            </w:r>
          </w:p>
        </w:tc>
      </w:tr>
      <w:tr w:rsidR="005068AD" w:rsidRPr="00FA6FB9" w:rsidTr="005068AD">
        <w:trPr>
          <w:trHeight w:val="225"/>
          <w:jc w:val="center"/>
        </w:trPr>
        <w:tc>
          <w:tcPr>
            <w:tcW w:w="1286" w:type="dxa"/>
            <w:vMerge/>
            <w:tcBorders>
              <w:left w:val="single" w:sz="8" w:space="0" w:color="auto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068AD" w:rsidRPr="00FA6FB9" w:rsidRDefault="005068AD" w:rsidP="005068AD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68AD" w:rsidRPr="00FA6FB9" w:rsidRDefault="005068AD" w:rsidP="005068AD">
            <w:pPr>
              <w:pStyle w:val="TAL"/>
              <w:jc w:val="center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068AD" w:rsidRPr="00FA6FB9" w:rsidRDefault="005068AD" w:rsidP="005068AD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A-MPR [dB]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068AD" w:rsidRPr="00FA6FB9" w:rsidRDefault="0036581C" w:rsidP="005068A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[</w:t>
            </w:r>
            <w:r w:rsidR="005068AD" w:rsidRPr="00FA6FB9">
              <w:rPr>
                <w:iCs/>
                <w:lang w:val="en-US"/>
              </w:rPr>
              <w:t>≤</w:t>
            </w:r>
            <w:r w:rsidR="005068AD">
              <w:rPr>
                <w:iCs/>
                <w:lang w:val="en-US"/>
              </w:rPr>
              <w:t xml:space="preserve"> 7</w:t>
            </w:r>
            <w:r>
              <w:rPr>
                <w:iCs/>
                <w:lang w:val="en-US"/>
              </w:rPr>
              <w:t>]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068AD" w:rsidRPr="00FA6FB9" w:rsidRDefault="0036581C" w:rsidP="005068A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[</w:t>
            </w:r>
            <w:r w:rsidR="005068AD" w:rsidRPr="00FA6FB9">
              <w:rPr>
                <w:iCs/>
                <w:lang w:val="en-US"/>
              </w:rPr>
              <w:t>≤</w:t>
            </w:r>
            <w:r w:rsidR="005068AD">
              <w:rPr>
                <w:iCs/>
                <w:lang w:val="en-US"/>
              </w:rPr>
              <w:t xml:space="preserve"> 7</w:t>
            </w:r>
            <w:r>
              <w:rPr>
                <w:iCs/>
                <w:lang w:val="en-US"/>
              </w:rPr>
              <w:t>]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068AD" w:rsidRPr="00FA6FB9" w:rsidRDefault="0036581C" w:rsidP="005068A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[</w:t>
            </w:r>
            <w:r w:rsidR="005068AD" w:rsidRPr="00FA6FB9">
              <w:rPr>
                <w:iCs/>
                <w:lang w:val="en-US"/>
              </w:rPr>
              <w:t>≤</w:t>
            </w:r>
            <w:r w:rsidR="005068AD">
              <w:rPr>
                <w:iCs/>
                <w:lang w:val="en-US"/>
              </w:rPr>
              <w:t xml:space="preserve"> 7</w:t>
            </w:r>
            <w:r>
              <w:rPr>
                <w:iCs/>
                <w:lang w:val="en-US"/>
              </w:rPr>
              <w:t>]</w:t>
            </w:r>
          </w:p>
        </w:tc>
      </w:tr>
      <w:tr w:rsidR="005068AD" w:rsidRPr="00FA6FB9" w:rsidTr="005068AD">
        <w:trPr>
          <w:trHeight w:val="225"/>
          <w:jc w:val="center"/>
        </w:trPr>
        <w:tc>
          <w:tcPr>
            <w:tcW w:w="1286" w:type="dxa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068AD" w:rsidRPr="00FA6FB9" w:rsidRDefault="005068AD" w:rsidP="005068AD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60</w:t>
            </w:r>
          </w:p>
        </w:tc>
        <w:tc>
          <w:tcPr>
            <w:tcW w:w="14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68AD" w:rsidRPr="00FA6FB9" w:rsidRDefault="005068AD" w:rsidP="005068AD">
            <w:pPr>
              <w:pStyle w:val="TAL"/>
              <w:jc w:val="center"/>
              <w:rPr>
                <w:iCs/>
                <w:lang w:val="en-US"/>
              </w:rPr>
            </w:pPr>
            <w:r>
              <w:rPr>
                <w:rFonts w:eastAsia="MS PGothic" w:cs="Arial"/>
                <w:kern w:val="24"/>
                <w:szCs w:val="18"/>
                <w:lang w:eastAsia="ja-JP"/>
              </w:rPr>
              <w:t>1462 ≤ F</w:t>
            </w:r>
            <w:r>
              <w:rPr>
                <w:rFonts w:eastAsia="MS PGothic" w:cs="Arial"/>
                <w:kern w:val="24"/>
                <w:szCs w:val="18"/>
                <w:vertAlign w:val="subscript"/>
                <w:lang w:eastAsia="ja-JP"/>
              </w:rPr>
              <w:t>C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&lt; 1487</w:t>
            </w:r>
          </w:p>
        </w:tc>
        <w:tc>
          <w:tcPr>
            <w:tcW w:w="1469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068AD" w:rsidRPr="00FA6FB9" w:rsidRDefault="005068AD" w:rsidP="005068AD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RB</w:t>
            </w:r>
            <w:r w:rsidRPr="00FA6FB9">
              <w:rPr>
                <w:iCs/>
                <w:vertAlign w:val="subscript"/>
                <w:lang w:val="en-US"/>
              </w:rPr>
              <w:t>start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068AD" w:rsidRPr="00FA6FB9" w:rsidRDefault="005068AD" w:rsidP="005068A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 30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068AD" w:rsidRPr="00FA6FB9" w:rsidRDefault="005068AD" w:rsidP="005068A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31 – 60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068AD" w:rsidRPr="00FA6FB9" w:rsidRDefault="005068AD" w:rsidP="005068A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61 - 70</w:t>
            </w:r>
          </w:p>
        </w:tc>
      </w:tr>
      <w:tr w:rsidR="005068AD" w:rsidRPr="00FA6FB9" w:rsidTr="005068AD">
        <w:trPr>
          <w:trHeight w:val="225"/>
          <w:jc w:val="center"/>
        </w:trPr>
        <w:tc>
          <w:tcPr>
            <w:tcW w:w="1286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:rsidR="005068AD" w:rsidRPr="00FA6FB9" w:rsidRDefault="005068AD" w:rsidP="005068AD">
            <w:pPr>
              <w:rPr>
                <w:rFonts w:ascii="Arial" w:hAnsi="Arial" w:cs="Arial"/>
                <w:iCs/>
                <w:lang w:val="en-US"/>
              </w:rPr>
            </w:pPr>
          </w:p>
        </w:tc>
        <w:tc>
          <w:tcPr>
            <w:tcW w:w="14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68AD" w:rsidRPr="00FA6FB9" w:rsidRDefault="005068AD" w:rsidP="005068AD">
            <w:pPr>
              <w:pStyle w:val="TAL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068AD" w:rsidRPr="00FA6FB9" w:rsidRDefault="005068AD" w:rsidP="005068AD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L</w:t>
            </w:r>
            <w:r w:rsidRPr="00FA6FB9">
              <w:rPr>
                <w:iCs/>
                <w:vertAlign w:val="subscript"/>
                <w:lang w:val="en-US"/>
              </w:rPr>
              <w:t>CRB</w:t>
            </w:r>
            <w:r w:rsidRPr="00FA6FB9">
              <w:rPr>
                <w:iCs/>
                <w:lang w:val="en-US"/>
              </w:rPr>
              <w:t xml:space="preserve"> [RBs]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068AD" w:rsidRPr="00FA6FB9" w:rsidRDefault="005068AD" w:rsidP="005068A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0 - 21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068AD" w:rsidRPr="00FA6FB9" w:rsidRDefault="005068AD" w:rsidP="005068A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0 - 50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068AD" w:rsidRPr="00FA6FB9" w:rsidRDefault="005068AD" w:rsidP="005068A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0 - 80</w:t>
            </w:r>
          </w:p>
        </w:tc>
      </w:tr>
      <w:tr w:rsidR="005068AD" w:rsidRPr="00FA6FB9" w:rsidTr="005068AD">
        <w:trPr>
          <w:trHeight w:val="225"/>
          <w:jc w:val="center"/>
        </w:trPr>
        <w:tc>
          <w:tcPr>
            <w:tcW w:w="1286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:rsidR="005068AD" w:rsidRPr="00FA6FB9" w:rsidRDefault="005068AD" w:rsidP="005068AD">
            <w:pPr>
              <w:rPr>
                <w:rFonts w:ascii="Arial" w:hAnsi="Arial" w:cs="Arial"/>
                <w:iCs/>
                <w:lang w:val="en-US"/>
              </w:rPr>
            </w:pPr>
          </w:p>
        </w:tc>
        <w:tc>
          <w:tcPr>
            <w:tcW w:w="14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68AD" w:rsidRPr="00FA6FB9" w:rsidRDefault="005068AD" w:rsidP="005068AD">
            <w:pPr>
              <w:pStyle w:val="TAL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068AD" w:rsidRPr="00FA6FB9" w:rsidRDefault="005068AD" w:rsidP="005068AD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A-MPR [dB]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068AD" w:rsidRPr="00FA6FB9" w:rsidRDefault="0036581C" w:rsidP="005068A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[</w:t>
            </w:r>
            <w:r w:rsidR="005068AD" w:rsidRPr="00FA6FB9">
              <w:rPr>
                <w:iCs/>
                <w:lang w:val="en-US"/>
              </w:rPr>
              <w:t>≤</w:t>
            </w:r>
            <w:r w:rsidR="005068AD">
              <w:rPr>
                <w:iCs/>
                <w:lang w:val="en-US"/>
              </w:rPr>
              <w:t xml:space="preserve"> 8</w:t>
            </w:r>
            <w:r>
              <w:rPr>
                <w:iCs/>
                <w:lang w:val="en-US"/>
              </w:rPr>
              <w:t>]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068AD" w:rsidRPr="00FA6FB9" w:rsidRDefault="0036581C" w:rsidP="005068A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[</w:t>
            </w:r>
            <w:r w:rsidR="005068AD" w:rsidRPr="00FA6FB9">
              <w:rPr>
                <w:iCs/>
                <w:lang w:val="en-US"/>
              </w:rPr>
              <w:t>≤</w:t>
            </w:r>
            <w:r w:rsidR="005068AD">
              <w:rPr>
                <w:iCs/>
                <w:lang w:val="en-US"/>
              </w:rPr>
              <w:t xml:space="preserve"> 8</w:t>
            </w:r>
            <w:r>
              <w:rPr>
                <w:iCs/>
                <w:lang w:val="en-US"/>
              </w:rPr>
              <w:t>]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068AD" w:rsidRPr="00FA6FB9" w:rsidRDefault="0036581C" w:rsidP="005068A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[</w:t>
            </w:r>
            <w:r w:rsidR="005068AD" w:rsidRPr="00FA6FB9">
              <w:rPr>
                <w:iCs/>
                <w:lang w:val="en-US"/>
              </w:rPr>
              <w:t>≤</w:t>
            </w:r>
            <w:r w:rsidR="005068AD">
              <w:rPr>
                <w:iCs/>
                <w:lang w:val="en-US"/>
              </w:rPr>
              <w:t xml:space="preserve"> 8</w:t>
            </w:r>
            <w:r>
              <w:rPr>
                <w:iCs/>
                <w:lang w:val="en-US"/>
              </w:rPr>
              <w:t>]</w:t>
            </w:r>
            <w:bookmarkStart w:id="0" w:name="_GoBack"/>
            <w:bookmarkEnd w:id="0"/>
          </w:p>
        </w:tc>
      </w:tr>
    </w:tbl>
    <w:p w:rsidR="00A934C9" w:rsidRDefault="00A934C9" w:rsidP="00A934C9"/>
    <w:p w:rsidR="00A934C9" w:rsidRPr="00042C18" w:rsidRDefault="00A934C9" w:rsidP="00A934C9">
      <w:r w:rsidRPr="00042C18">
        <w:rPr>
          <w:rFonts w:hint="eastAsia"/>
          <w:bCs/>
        </w:rPr>
        <w:t xml:space="preserve">Note 1: </w:t>
      </w:r>
      <w:r w:rsidRPr="00042C18">
        <w:t>The unwanted emission power level is to be understood here as the level measured with the mobile station transmitting at an average output power of 15 dBm</w:t>
      </w:r>
    </w:p>
    <w:p w:rsidR="00BA70B0" w:rsidRPr="00CC16D1" w:rsidRDefault="00CC16D1" w:rsidP="00CC16D1">
      <w:pPr>
        <w:jc w:val="center"/>
        <w:rPr>
          <w:b/>
        </w:rPr>
      </w:pPr>
      <w:r w:rsidRPr="00CC16D1">
        <w:rPr>
          <w:b/>
        </w:rPr>
        <w:t>Table 4: AMPR results for EESS</w:t>
      </w:r>
    </w:p>
    <w:tbl>
      <w:tblPr>
        <w:tblStyle w:val="TableGrid"/>
        <w:tblW w:w="5000" w:type="pct"/>
        <w:jc w:val="center"/>
        <w:tblLook w:val="04A0" w:firstRow="1" w:lastRow="0" w:firstColumn="1" w:lastColumn="0" w:noHBand="0" w:noVBand="1"/>
      </w:tblPr>
      <w:tblGrid>
        <w:gridCol w:w="2459"/>
        <w:gridCol w:w="1791"/>
        <w:gridCol w:w="1793"/>
        <w:gridCol w:w="1793"/>
        <w:gridCol w:w="1793"/>
      </w:tblGrid>
      <w:tr w:rsidR="00F84557" w:rsidTr="00C96ADE">
        <w:trPr>
          <w:jc w:val="center"/>
        </w:trPr>
        <w:tc>
          <w:tcPr>
            <w:tcW w:w="1277" w:type="pct"/>
            <w:vMerge w:val="restart"/>
          </w:tcPr>
          <w:p w:rsidR="00F84557" w:rsidRPr="008C0EAF" w:rsidRDefault="00F84557" w:rsidP="005068AD">
            <w:r>
              <w:t>BW</w:t>
            </w:r>
          </w:p>
          <w:p w:rsidR="00F84557" w:rsidRPr="008C0EAF" w:rsidRDefault="00F84557" w:rsidP="005068AD"/>
        </w:tc>
        <w:tc>
          <w:tcPr>
            <w:tcW w:w="3723" w:type="pct"/>
            <w:gridSpan w:val="4"/>
          </w:tcPr>
          <w:p w:rsidR="00F84557" w:rsidRDefault="00F84557" w:rsidP="005068AD">
            <w:pPr>
              <w:jc w:val="center"/>
            </w:pPr>
            <w:r>
              <w:rPr>
                <w:rFonts w:hint="eastAsia"/>
              </w:rPr>
              <w:t>AMPR</w:t>
            </w:r>
          </w:p>
        </w:tc>
      </w:tr>
      <w:tr w:rsidR="00F84557" w:rsidTr="00C96ADE">
        <w:trPr>
          <w:jc w:val="center"/>
        </w:trPr>
        <w:tc>
          <w:tcPr>
            <w:tcW w:w="1277" w:type="pct"/>
            <w:vMerge/>
          </w:tcPr>
          <w:p w:rsidR="00F84557" w:rsidRPr="008C0EAF" w:rsidRDefault="00F84557" w:rsidP="005068AD"/>
        </w:tc>
        <w:tc>
          <w:tcPr>
            <w:tcW w:w="1861" w:type="pct"/>
            <w:gridSpan w:val="2"/>
          </w:tcPr>
          <w:p w:rsidR="00F84557" w:rsidRDefault="00F84557" w:rsidP="005068AD">
            <w:r w:rsidRPr="008C0EAF">
              <w:t>DFT-s-OFDM QPSK</w:t>
            </w:r>
          </w:p>
        </w:tc>
        <w:tc>
          <w:tcPr>
            <w:tcW w:w="1862" w:type="pct"/>
            <w:gridSpan w:val="2"/>
          </w:tcPr>
          <w:p w:rsidR="00F84557" w:rsidRDefault="00F84557" w:rsidP="005068AD">
            <w:r w:rsidRPr="008C0EAF">
              <w:t>CP-OFDM QPSK</w:t>
            </w:r>
          </w:p>
        </w:tc>
      </w:tr>
      <w:tr w:rsidR="00F84557" w:rsidTr="00C96ADE">
        <w:trPr>
          <w:jc w:val="center"/>
        </w:trPr>
        <w:tc>
          <w:tcPr>
            <w:tcW w:w="1277" w:type="pct"/>
            <w:vMerge/>
          </w:tcPr>
          <w:p w:rsidR="00F84557" w:rsidRDefault="00F84557" w:rsidP="005068AD"/>
        </w:tc>
        <w:tc>
          <w:tcPr>
            <w:tcW w:w="930" w:type="pct"/>
          </w:tcPr>
          <w:p w:rsidR="00F84557" w:rsidRDefault="00F84557" w:rsidP="005068AD">
            <w:r>
              <w:t>O</w:t>
            </w:r>
            <w:r>
              <w:rPr>
                <w:rFonts w:hint="eastAsia"/>
              </w:rPr>
              <w:t xml:space="preserve">uter </w:t>
            </w:r>
          </w:p>
        </w:tc>
        <w:tc>
          <w:tcPr>
            <w:tcW w:w="931" w:type="pct"/>
          </w:tcPr>
          <w:p w:rsidR="00F84557" w:rsidRDefault="00F84557" w:rsidP="005068AD">
            <w:r>
              <w:rPr>
                <w:rFonts w:hint="eastAsia"/>
              </w:rPr>
              <w:t>inner</w:t>
            </w:r>
          </w:p>
        </w:tc>
        <w:tc>
          <w:tcPr>
            <w:tcW w:w="931" w:type="pct"/>
          </w:tcPr>
          <w:p w:rsidR="00F84557" w:rsidRDefault="00F84557" w:rsidP="005068AD">
            <w:r>
              <w:t>O</w:t>
            </w:r>
            <w:r>
              <w:rPr>
                <w:rFonts w:hint="eastAsia"/>
              </w:rPr>
              <w:t>uter</w:t>
            </w:r>
          </w:p>
        </w:tc>
        <w:tc>
          <w:tcPr>
            <w:tcW w:w="931" w:type="pct"/>
          </w:tcPr>
          <w:p w:rsidR="00F84557" w:rsidRDefault="00F84557" w:rsidP="005068AD">
            <w:r>
              <w:t>I</w:t>
            </w:r>
            <w:r>
              <w:rPr>
                <w:rFonts w:hint="eastAsia"/>
              </w:rPr>
              <w:t xml:space="preserve">nner </w:t>
            </w:r>
          </w:p>
        </w:tc>
      </w:tr>
      <w:tr w:rsidR="00F84557" w:rsidTr="00C96ADE">
        <w:trPr>
          <w:jc w:val="center"/>
        </w:trPr>
        <w:tc>
          <w:tcPr>
            <w:tcW w:w="1277" w:type="pct"/>
          </w:tcPr>
          <w:p w:rsidR="00F84557" w:rsidRPr="008C0EAF" w:rsidRDefault="00F84557" w:rsidP="005068AD">
            <w:r>
              <w:rPr>
                <w:rFonts w:hint="eastAsia"/>
              </w:rPr>
              <w:t>5MHz</w:t>
            </w:r>
          </w:p>
        </w:tc>
        <w:tc>
          <w:tcPr>
            <w:tcW w:w="930" w:type="pct"/>
          </w:tcPr>
          <w:p w:rsidR="00F84557" w:rsidRDefault="00F84557" w:rsidP="005068AD">
            <w:r>
              <w:rPr>
                <w:rFonts w:hint="eastAsia"/>
              </w:rPr>
              <w:t>4.5</w:t>
            </w:r>
          </w:p>
        </w:tc>
        <w:tc>
          <w:tcPr>
            <w:tcW w:w="931" w:type="pct"/>
          </w:tcPr>
          <w:p w:rsidR="00F84557" w:rsidRDefault="00F84557" w:rsidP="005068AD">
            <w:r>
              <w:rPr>
                <w:rFonts w:hint="eastAsia"/>
              </w:rPr>
              <w:t>0.5</w:t>
            </w:r>
          </w:p>
        </w:tc>
        <w:tc>
          <w:tcPr>
            <w:tcW w:w="931" w:type="pct"/>
          </w:tcPr>
          <w:p w:rsidR="00F84557" w:rsidRDefault="00F84557" w:rsidP="005068AD">
            <w:r>
              <w:rPr>
                <w:rFonts w:hint="eastAsia"/>
              </w:rPr>
              <w:t>3</w:t>
            </w:r>
          </w:p>
        </w:tc>
        <w:tc>
          <w:tcPr>
            <w:tcW w:w="931" w:type="pct"/>
          </w:tcPr>
          <w:p w:rsidR="00F84557" w:rsidRDefault="00F84557" w:rsidP="005068AD">
            <w:r>
              <w:rPr>
                <w:rFonts w:hint="eastAsia"/>
              </w:rPr>
              <w:t>-0.5</w:t>
            </w:r>
          </w:p>
        </w:tc>
      </w:tr>
      <w:tr w:rsidR="00F84557" w:rsidTr="00C96ADE">
        <w:trPr>
          <w:jc w:val="center"/>
        </w:trPr>
        <w:tc>
          <w:tcPr>
            <w:tcW w:w="1277" w:type="pct"/>
          </w:tcPr>
          <w:p w:rsidR="00F84557" w:rsidRPr="008C0EAF" w:rsidRDefault="00F84557" w:rsidP="005068AD">
            <w:r>
              <w:rPr>
                <w:rFonts w:hint="eastAsia"/>
              </w:rPr>
              <w:t>10MHz</w:t>
            </w:r>
          </w:p>
        </w:tc>
        <w:tc>
          <w:tcPr>
            <w:tcW w:w="930" w:type="pct"/>
          </w:tcPr>
          <w:p w:rsidR="00F84557" w:rsidRDefault="00F84557" w:rsidP="005068AD">
            <w:r>
              <w:rPr>
                <w:rFonts w:hint="eastAsia"/>
              </w:rPr>
              <w:t>10.5</w:t>
            </w:r>
          </w:p>
        </w:tc>
        <w:tc>
          <w:tcPr>
            <w:tcW w:w="931" w:type="pct"/>
          </w:tcPr>
          <w:p w:rsidR="00F84557" w:rsidRDefault="00F84557" w:rsidP="005068AD">
            <w:r>
              <w:rPr>
                <w:rFonts w:hint="eastAsia"/>
              </w:rPr>
              <w:t>4.5</w:t>
            </w:r>
          </w:p>
        </w:tc>
        <w:tc>
          <w:tcPr>
            <w:tcW w:w="931" w:type="pct"/>
          </w:tcPr>
          <w:p w:rsidR="00F84557" w:rsidRDefault="00F84557" w:rsidP="005068AD">
            <w:r>
              <w:rPr>
                <w:rFonts w:hint="eastAsia"/>
              </w:rPr>
              <w:t>8.5</w:t>
            </w:r>
          </w:p>
        </w:tc>
        <w:tc>
          <w:tcPr>
            <w:tcW w:w="931" w:type="pct"/>
          </w:tcPr>
          <w:p w:rsidR="00F84557" w:rsidRDefault="00F84557" w:rsidP="005068AD">
            <w:r>
              <w:rPr>
                <w:rFonts w:hint="eastAsia"/>
              </w:rPr>
              <w:t>5.5</w:t>
            </w:r>
          </w:p>
        </w:tc>
      </w:tr>
      <w:tr w:rsidR="00F84557" w:rsidTr="00C96ADE">
        <w:trPr>
          <w:jc w:val="center"/>
        </w:trPr>
        <w:tc>
          <w:tcPr>
            <w:tcW w:w="1277" w:type="pct"/>
          </w:tcPr>
          <w:p w:rsidR="00F84557" w:rsidRPr="008C0EAF" w:rsidRDefault="00F84557" w:rsidP="005068AD">
            <w:r>
              <w:rPr>
                <w:rFonts w:hint="eastAsia"/>
              </w:rPr>
              <w:t>15MHz</w:t>
            </w:r>
          </w:p>
        </w:tc>
        <w:tc>
          <w:tcPr>
            <w:tcW w:w="930" w:type="pct"/>
          </w:tcPr>
          <w:p w:rsidR="00F84557" w:rsidRDefault="00F84557" w:rsidP="00C96ADE">
            <w:r>
              <w:rPr>
                <w:rFonts w:hint="eastAsia"/>
              </w:rPr>
              <w:t>12</w:t>
            </w:r>
            <w:r w:rsidR="00C96ADE">
              <w:t>.5</w:t>
            </w:r>
          </w:p>
        </w:tc>
        <w:tc>
          <w:tcPr>
            <w:tcW w:w="931" w:type="pct"/>
          </w:tcPr>
          <w:p w:rsidR="00F84557" w:rsidRDefault="00C96ADE" w:rsidP="00C96ADE">
            <w:r>
              <w:rPr>
                <w:rFonts w:hint="eastAsia"/>
              </w:rPr>
              <w:t>4.5</w:t>
            </w:r>
          </w:p>
        </w:tc>
        <w:tc>
          <w:tcPr>
            <w:tcW w:w="931" w:type="pct"/>
          </w:tcPr>
          <w:p w:rsidR="00F84557" w:rsidRDefault="00F84557" w:rsidP="005068AD">
            <w:r>
              <w:rPr>
                <w:rFonts w:hint="eastAsia"/>
              </w:rPr>
              <w:t>11.5</w:t>
            </w:r>
          </w:p>
        </w:tc>
        <w:tc>
          <w:tcPr>
            <w:tcW w:w="931" w:type="pct"/>
          </w:tcPr>
          <w:p w:rsidR="00F84557" w:rsidRDefault="00F84557" w:rsidP="005068AD">
            <w:r>
              <w:rPr>
                <w:rFonts w:hint="eastAsia"/>
              </w:rPr>
              <w:t>5.5</w:t>
            </w:r>
          </w:p>
        </w:tc>
      </w:tr>
      <w:tr w:rsidR="00F84557" w:rsidTr="00C96ADE">
        <w:trPr>
          <w:jc w:val="center"/>
        </w:trPr>
        <w:tc>
          <w:tcPr>
            <w:tcW w:w="1277" w:type="pct"/>
          </w:tcPr>
          <w:p w:rsidR="00F84557" w:rsidRPr="008C0EAF" w:rsidRDefault="00F84557" w:rsidP="005068AD">
            <w:r>
              <w:rPr>
                <w:rFonts w:hint="eastAsia"/>
              </w:rPr>
              <w:t>20MHz</w:t>
            </w:r>
          </w:p>
        </w:tc>
        <w:tc>
          <w:tcPr>
            <w:tcW w:w="930" w:type="pct"/>
          </w:tcPr>
          <w:p w:rsidR="00F84557" w:rsidRDefault="00F84557" w:rsidP="005068AD">
            <w:r>
              <w:rPr>
                <w:rFonts w:hint="eastAsia"/>
              </w:rPr>
              <w:t>13</w:t>
            </w:r>
          </w:p>
        </w:tc>
        <w:tc>
          <w:tcPr>
            <w:tcW w:w="931" w:type="pct"/>
          </w:tcPr>
          <w:p w:rsidR="00F84557" w:rsidRDefault="00F84557" w:rsidP="005068AD">
            <w:r>
              <w:rPr>
                <w:rFonts w:hint="eastAsia"/>
              </w:rPr>
              <w:t>5.5</w:t>
            </w:r>
          </w:p>
        </w:tc>
        <w:tc>
          <w:tcPr>
            <w:tcW w:w="931" w:type="pct"/>
          </w:tcPr>
          <w:p w:rsidR="00F84557" w:rsidRDefault="00F84557" w:rsidP="005068AD">
            <w:r>
              <w:rPr>
                <w:rFonts w:hint="eastAsia"/>
              </w:rPr>
              <w:t>12</w:t>
            </w:r>
          </w:p>
        </w:tc>
        <w:tc>
          <w:tcPr>
            <w:tcW w:w="931" w:type="pct"/>
          </w:tcPr>
          <w:p w:rsidR="00F84557" w:rsidRDefault="00F84557" w:rsidP="005068AD">
            <w:r>
              <w:rPr>
                <w:rFonts w:hint="eastAsia"/>
              </w:rPr>
              <w:t>6</w:t>
            </w:r>
          </w:p>
        </w:tc>
      </w:tr>
      <w:tr w:rsidR="00F84557" w:rsidTr="00C96ADE">
        <w:trPr>
          <w:jc w:val="center"/>
        </w:trPr>
        <w:tc>
          <w:tcPr>
            <w:tcW w:w="1277" w:type="pct"/>
          </w:tcPr>
          <w:p w:rsidR="00F84557" w:rsidRPr="008C0EAF" w:rsidRDefault="00F84557" w:rsidP="005068AD">
            <w:r>
              <w:rPr>
                <w:rFonts w:hint="eastAsia"/>
              </w:rPr>
              <w:t>40MHz</w:t>
            </w:r>
          </w:p>
        </w:tc>
        <w:tc>
          <w:tcPr>
            <w:tcW w:w="930" w:type="pct"/>
          </w:tcPr>
          <w:p w:rsidR="00F84557" w:rsidRDefault="00F84557" w:rsidP="005068AD">
            <w:r>
              <w:rPr>
                <w:rFonts w:hint="eastAsia"/>
              </w:rPr>
              <w:t>14.5</w:t>
            </w:r>
          </w:p>
        </w:tc>
        <w:tc>
          <w:tcPr>
            <w:tcW w:w="931" w:type="pct"/>
          </w:tcPr>
          <w:p w:rsidR="00F84557" w:rsidRDefault="00F84557" w:rsidP="005068AD">
            <w:r>
              <w:rPr>
                <w:rFonts w:hint="eastAsia"/>
              </w:rPr>
              <w:t>9.5</w:t>
            </w:r>
          </w:p>
        </w:tc>
        <w:tc>
          <w:tcPr>
            <w:tcW w:w="931" w:type="pct"/>
          </w:tcPr>
          <w:p w:rsidR="00F84557" w:rsidRDefault="00F84557" w:rsidP="005068AD">
            <w:r>
              <w:rPr>
                <w:rFonts w:hint="eastAsia"/>
              </w:rPr>
              <w:t>13.5</w:t>
            </w:r>
          </w:p>
        </w:tc>
        <w:tc>
          <w:tcPr>
            <w:tcW w:w="931" w:type="pct"/>
          </w:tcPr>
          <w:p w:rsidR="00F84557" w:rsidRDefault="00F84557" w:rsidP="005068AD">
            <w:r>
              <w:rPr>
                <w:rFonts w:hint="eastAsia"/>
              </w:rPr>
              <w:t>7.5</w:t>
            </w:r>
          </w:p>
        </w:tc>
      </w:tr>
      <w:tr w:rsidR="00F84557" w:rsidTr="00C96ADE">
        <w:trPr>
          <w:jc w:val="center"/>
        </w:trPr>
        <w:tc>
          <w:tcPr>
            <w:tcW w:w="1277" w:type="pct"/>
          </w:tcPr>
          <w:p w:rsidR="00F84557" w:rsidRPr="00CD5D33" w:rsidRDefault="00F84557" w:rsidP="005068AD">
            <w:r w:rsidRPr="00CD5D33">
              <w:rPr>
                <w:rFonts w:hint="eastAsia"/>
              </w:rPr>
              <w:t>50MHz</w:t>
            </w:r>
          </w:p>
        </w:tc>
        <w:tc>
          <w:tcPr>
            <w:tcW w:w="930" w:type="pct"/>
          </w:tcPr>
          <w:p w:rsidR="00F84557" w:rsidRPr="00CD5D33" w:rsidRDefault="00F84557" w:rsidP="005068AD">
            <w:r w:rsidRPr="00CD5D33">
              <w:t>14.5</w:t>
            </w:r>
          </w:p>
        </w:tc>
        <w:tc>
          <w:tcPr>
            <w:tcW w:w="931" w:type="pct"/>
          </w:tcPr>
          <w:p w:rsidR="00F84557" w:rsidRPr="00CD5D33" w:rsidRDefault="00F84557" w:rsidP="005068AD">
            <w:r w:rsidRPr="00CD5D33">
              <w:rPr>
                <w:rFonts w:hint="eastAsia"/>
              </w:rPr>
              <w:t>10</w:t>
            </w:r>
          </w:p>
        </w:tc>
        <w:tc>
          <w:tcPr>
            <w:tcW w:w="931" w:type="pct"/>
          </w:tcPr>
          <w:p w:rsidR="00F84557" w:rsidRPr="00CD5D33" w:rsidRDefault="00F84557" w:rsidP="005068AD">
            <w:r w:rsidRPr="00CD5D33">
              <w:t>13.5</w:t>
            </w:r>
          </w:p>
        </w:tc>
        <w:tc>
          <w:tcPr>
            <w:tcW w:w="931" w:type="pct"/>
          </w:tcPr>
          <w:p w:rsidR="00F84557" w:rsidRDefault="00F84557" w:rsidP="005068AD">
            <w:r w:rsidRPr="00CD5D33">
              <w:t>8</w:t>
            </w:r>
          </w:p>
        </w:tc>
      </w:tr>
      <w:tr w:rsidR="00F84557" w:rsidTr="00C96ADE">
        <w:trPr>
          <w:jc w:val="center"/>
        </w:trPr>
        <w:tc>
          <w:tcPr>
            <w:tcW w:w="1277" w:type="pct"/>
          </w:tcPr>
          <w:p w:rsidR="00F84557" w:rsidRPr="008C0EAF" w:rsidRDefault="00F84557" w:rsidP="005068AD">
            <w:r>
              <w:rPr>
                <w:rFonts w:hint="eastAsia"/>
              </w:rPr>
              <w:t>60MHz</w:t>
            </w:r>
          </w:p>
        </w:tc>
        <w:tc>
          <w:tcPr>
            <w:tcW w:w="930" w:type="pct"/>
          </w:tcPr>
          <w:p w:rsidR="00F84557" w:rsidRDefault="00F84557" w:rsidP="005068AD">
            <w:r>
              <w:rPr>
                <w:rFonts w:hint="eastAsia"/>
              </w:rPr>
              <w:t>14.5</w:t>
            </w:r>
          </w:p>
        </w:tc>
        <w:tc>
          <w:tcPr>
            <w:tcW w:w="931" w:type="pct"/>
          </w:tcPr>
          <w:p w:rsidR="00F84557" w:rsidRDefault="00F84557" w:rsidP="005068AD">
            <w:r>
              <w:rPr>
                <w:rFonts w:hint="eastAsia"/>
              </w:rPr>
              <w:t>10.5</w:t>
            </w:r>
          </w:p>
        </w:tc>
        <w:tc>
          <w:tcPr>
            <w:tcW w:w="931" w:type="pct"/>
          </w:tcPr>
          <w:p w:rsidR="00F84557" w:rsidRDefault="00F84557" w:rsidP="005068AD">
            <w:r>
              <w:t>13.5</w:t>
            </w:r>
          </w:p>
        </w:tc>
        <w:tc>
          <w:tcPr>
            <w:tcW w:w="931" w:type="pct"/>
          </w:tcPr>
          <w:p w:rsidR="00F84557" w:rsidRDefault="00F84557" w:rsidP="005068AD">
            <w:r>
              <w:rPr>
                <w:rFonts w:hint="eastAsia"/>
              </w:rPr>
              <w:t>8.5</w:t>
            </w:r>
          </w:p>
        </w:tc>
      </w:tr>
    </w:tbl>
    <w:p w:rsidR="003506C0" w:rsidRDefault="003506C0" w:rsidP="00FA3A6C"/>
    <w:p w:rsidR="00C96ADE" w:rsidRDefault="00C96ADE" w:rsidP="00FA3A6C"/>
    <w:p w:rsidR="00C96ADE" w:rsidRDefault="00C96ADE" w:rsidP="00FA3A6C"/>
    <w:p w:rsidR="00B24824" w:rsidRDefault="00B24824" w:rsidP="00B24824">
      <w:pPr>
        <w:pStyle w:val="Heading1"/>
      </w:pPr>
      <w:r>
        <w:lastRenderedPageBreak/>
        <w:t>4</w:t>
      </w:r>
      <w:r>
        <w:tab/>
        <w:t>Reference</w:t>
      </w:r>
    </w:p>
    <w:p w:rsidR="00180424" w:rsidRPr="00180424" w:rsidRDefault="00B24824" w:rsidP="00180424">
      <w:r>
        <w:t xml:space="preserve">[1] </w:t>
      </w:r>
      <w:r w:rsidR="00F50EB9" w:rsidRPr="00F50EB9">
        <w:t>R4-18057</w:t>
      </w:r>
      <w:r w:rsidR="00A85211">
        <w:t>27</w:t>
      </w:r>
      <w:r>
        <w:t xml:space="preserve">, </w:t>
      </w:r>
      <w:r w:rsidR="00A85211" w:rsidRPr="00A85211">
        <w:t>WF on NR A-MPR evaluation scenarios for n50, n51, and n74</w:t>
      </w:r>
      <w:r>
        <w:t>,</w:t>
      </w:r>
      <w:r w:rsidR="00F50EB9">
        <w:t xml:space="preserve"> </w:t>
      </w:r>
      <w:r w:rsidR="00A85211" w:rsidRPr="00A85211">
        <w:t>NTT DOCOMO, INC., Huawei, Etisalat</w:t>
      </w:r>
      <w:r>
        <w:t>, RAN4#86</w:t>
      </w:r>
      <w:r w:rsidR="00F50EB9">
        <w:t>bis</w:t>
      </w:r>
    </w:p>
    <w:sectPr w:rsidR="00180424" w:rsidRPr="00180424">
      <w:headerReference w:type="even" r:id="rId22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E0060" w:rsidRDefault="000E0060" w:rsidP="002B3503">
      <w:pPr>
        <w:spacing w:after="0"/>
      </w:pPr>
      <w:r>
        <w:separator/>
      </w:r>
    </w:p>
  </w:endnote>
  <w:endnote w:type="continuationSeparator" w:id="0">
    <w:p w:rsidR="000E0060" w:rsidRDefault="000E0060" w:rsidP="002B3503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Yu Mincho">
    <w:altName w:val="MS Mincho"/>
    <w:charset w:val="80"/>
    <w:family w:val="roman"/>
    <w:pitch w:val="variable"/>
    <w:sig w:usb0="00000000" w:usb1="2AC7FCFF" w:usb2="00000012" w:usb3="00000000" w:csb0="0002009F" w:csb1="00000000"/>
  </w:font>
  <w:font w:name="MS PGothic">
    <w:panose1 w:val="020B0600070205080204"/>
    <w:charset w:val="80"/>
    <w:family w:val="swiss"/>
    <w:pitch w:val="variable"/>
    <w:sig w:usb0="E00002FF" w:usb1="6AC7FDFB" w:usb2="00000012" w:usb3="00000000" w:csb0="0002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E0060" w:rsidRDefault="000E0060" w:rsidP="002B3503">
      <w:pPr>
        <w:spacing w:after="0"/>
      </w:pPr>
      <w:r>
        <w:separator/>
      </w:r>
    </w:p>
  </w:footnote>
  <w:footnote w:type="continuationSeparator" w:id="0">
    <w:p w:rsidR="000E0060" w:rsidRDefault="000E0060" w:rsidP="002B3503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068AD" w:rsidRDefault="005068AD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>Draft prETS 300 ???: Month YYYY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8944376"/>
    <w:multiLevelType w:val="hybridMultilevel"/>
    <w:tmpl w:val="0AD4D99A"/>
    <w:lvl w:ilvl="0" w:tplc="6C742746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B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FDF67E36" w:tentative="1">
      <w:start w:val="1"/>
      <w:numFmt w:val="bullet"/>
      <w:lvlText w:val="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7C1CA6F2" w:tentative="1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25E07770" w:tentative="1">
      <w:start w:val="1"/>
      <w:numFmt w:val="bullet"/>
      <w:lvlText w:val="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A07C551E" w:tentative="1">
      <w:start w:val="1"/>
      <w:numFmt w:val="bullet"/>
      <w:lvlText w:val="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E44A738A" w:tentative="1">
      <w:start w:val="1"/>
      <w:numFmt w:val="bullet"/>
      <w:lvlText w:val="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0F7AFC2E" w:tentative="1">
      <w:start w:val="1"/>
      <w:numFmt w:val="bullet"/>
      <w:lvlText w:val="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2378FAF4" w:tentative="1">
      <w:start w:val="1"/>
      <w:numFmt w:val="bullet"/>
      <w:lvlText w:val="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E8807CE"/>
    <w:multiLevelType w:val="hybridMultilevel"/>
    <w:tmpl w:val="4A7CD6A4"/>
    <w:lvl w:ilvl="0" w:tplc="D52CA0E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008EFC0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44674A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23E1B7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D189D6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2BA90D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B3044C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4A2E4F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DA4962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 w15:restartNumberingAfterBreak="0">
    <w:nsid w:val="20731129"/>
    <w:multiLevelType w:val="hybridMultilevel"/>
    <w:tmpl w:val="F5E62570"/>
    <w:lvl w:ilvl="0" w:tplc="8C5E835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CD8CE88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DFAA83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F7E787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616CD2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BBCB3F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B74358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23C2F5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0DE025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22C21DEB"/>
    <w:multiLevelType w:val="hybridMultilevel"/>
    <w:tmpl w:val="0C46556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4CE3206"/>
    <w:multiLevelType w:val="hybridMultilevel"/>
    <w:tmpl w:val="845418B6"/>
    <w:lvl w:ilvl="0" w:tplc="68F8567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1D6BA3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8FC660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E606A9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1AC1AB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7B82DD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906FB0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B72F98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932886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 w15:restartNumberingAfterBreak="0">
    <w:nsid w:val="33546AB1"/>
    <w:multiLevelType w:val="hybridMultilevel"/>
    <w:tmpl w:val="BB4AA6DE"/>
    <w:lvl w:ilvl="0" w:tplc="040B000F">
      <w:start w:val="1"/>
      <w:numFmt w:val="decimal"/>
      <w:lvlText w:val="%1."/>
      <w:lvlJc w:val="left"/>
      <w:pPr>
        <w:ind w:left="720" w:hanging="360"/>
      </w:p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A665447"/>
    <w:multiLevelType w:val="hybridMultilevel"/>
    <w:tmpl w:val="BB346092"/>
    <w:lvl w:ilvl="0" w:tplc="040B000F">
      <w:start w:val="1"/>
      <w:numFmt w:val="decimal"/>
      <w:lvlText w:val="%1."/>
      <w:lvlJc w:val="left"/>
      <w:pPr>
        <w:ind w:left="720" w:hanging="360"/>
      </w:p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B672566"/>
    <w:multiLevelType w:val="hybridMultilevel"/>
    <w:tmpl w:val="CAA2383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DD410DD"/>
    <w:multiLevelType w:val="hybridMultilevel"/>
    <w:tmpl w:val="A7C81C44"/>
    <w:lvl w:ilvl="0" w:tplc="4284346A">
      <w:numFmt w:val="bullet"/>
      <w:lvlText w:val="•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7"/>
  </w:num>
  <w:num w:numId="3">
    <w:abstractNumId w:val="5"/>
  </w:num>
  <w:num w:numId="4">
    <w:abstractNumId w:val="6"/>
  </w:num>
  <w:num w:numId="5">
    <w:abstractNumId w:val="8"/>
  </w:num>
  <w:num w:numId="6">
    <w:abstractNumId w:val="1"/>
  </w:num>
  <w:num w:numId="7">
    <w:abstractNumId w:val="4"/>
  </w:num>
  <w:num w:numId="8">
    <w:abstractNumId w:val="2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printFractionalCharacterWidth/>
  <w:attachedTemplate r:id="rId1"/>
  <w:linkStyles/>
  <w:defaultTabStop w:val="284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3450E"/>
    <w:rsid w:val="000008B4"/>
    <w:rsid w:val="00021CC1"/>
    <w:rsid w:val="0003765D"/>
    <w:rsid w:val="00042C18"/>
    <w:rsid w:val="00047CC5"/>
    <w:rsid w:val="00066EA1"/>
    <w:rsid w:val="00070B9E"/>
    <w:rsid w:val="000717D5"/>
    <w:rsid w:val="00077013"/>
    <w:rsid w:val="000900DA"/>
    <w:rsid w:val="00091858"/>
    <w:rsid w:val="00091F0B"/>
    <w:rsid w:val="00092857"/>
    <w:rsid w:val="000929D1"/>
    <w:rsid w:val="00097206"/>
    <w:rsid w:val="000A6473"/>
    <w:rsid w:val="000A7FB5"/>
    <w:rsid w:val="000B4E56"/>
    <w:rsid w:val="000B5AD5"/>
    <w:rsid w:val="000B5E8E"/>
    <w:rsid w:val="000C4C4F"/>
    <w:rsid w:val="000E0060"/>
    <w:rsid w:val="000E392D"/>
    <w:rsid w:val="000E61C5"/>
    <w:rsid w:val="000E63CC"/>
    <w:rsid w:val="000F2546"/>
    <w:rsid w:val="000F7B3D"/>
    <w:rsid w:val="0010017C"/>
    <w:rsid w:val="001022E6"/>
    <w:rsid w:val="00102747"/>
    <w:rsid w:val="001354AA"/>
    <w:rsid w:val="001364A1"/>
    <w:rsid w:val="0015000E"/>
    <w:rsid w:val="0015378E"/>
    <w:rsid w:val="00154C8D"/>
    <w:rsid w:val="0016131F"/>
    <w:rsid w:val="00180424"/>
    <w:rsid w:val="001A5B6C"/>
    <w:rsid w:val="001C219B"/>
    <w:rsid w:val="001C6EBA"/>
    <w:rsid w:val="00214C87"/>
    <w:rsid w:val="00215035"/>
    <w:rsid w:val="00244FD7"/>
    <w:rsid w:val="00245A3D"/>
    <w:rsid w:val="00250358"/>
    <w:rsid w:val="00271D8E"/>
    <w:rsid w:val="0028014B"/>
    <w:rsid w:val="00281DDE"/>
    <w:rsid w:val="00282B53"/>
    <w:rsid w:val="00291DDD"/>
    <w:rsid w:val="00293AC2"/>
    <w:rsid w:val="002A7181"/>
    <w:rsid w:val="002B3503"/>
    <w:rsid w:val="002C5424"/>
    <w:rsid w:val="002F6A38"/>
    <w:rsid w:val="002F7603"/>
    <w:rsid w:val="00310474"/>
    <w:rsid w:val="003169BF"/>
    <w:rsid w:val="003253BD"/>
    <w:rsid w:val="00341FBC"/>
    <w:rsid w:val="003468C4"/>
    <w:rsid w:val="00347DEA"/>
    <w:rsid w:val="003506C0"/>
    <w:rsid w:val="0036581C"/>
    <w:rsid w:val="003744A1"/>
    <w:rsid w:val="003777FE"/>
    <w:rsid w:val="00380AE9"/>
    <w:rsid w:val="00380D30"/>
    <w:rsid w:val="00392ACB"/>
    <w:rsid w:val="003A0E21"/>
    <w:rsid w:val="003A5B64"/>
    <w:rsid w:val="003B690E"/>
    <w:rsid w:val="003C1DBA"/>
    <w:rsid w:val="003D4319"/>
    <w:rsid w:val="003E7A92"/>
    <w:rsid w:val="003F61F2"/>
    <w:rsid w:val="00405E27"/>
    <w:rsid w:val="004175F2"/>
    <w:rsid w:val="0042109F"/>
    <w:rsid w:val="0043450E"/>
    <w:rsid w:val="004358A1"/>
    <w:rsid w:val="00447D82"/>
    <w:rsid w:val="00452460"/>
    <w:rsid w:val="00454E53"/>
    <w:rsid w:val="004620E3"/>
    <w:rsid w:val="004626DC"/>
    <w:rsid w:val="00463331"/>
    <w:rsid w:val="004741B4"/>
    <w:rsid w:val="00480212"/>
    <w:rsid w:val="00482477"/>
    <w:rsid w:val="00491386"/>
    <w:rsid w:val="00493426"/>
    <w:rsid w:val="00494F18"/>
    <w:rsid w:val="0049585C"/>
    <w:rsid w:val="004963B2"/>
    <w:rsid w:val="004A131B"/>
    <w:rsid w:val="004A5806"/>
    <w:rsid w:val="004B4529"/>
    <w:rsid w:val="004B4EC7"/>
    <w:rsid w:val="004C0103"/>
    <w:rsid w:val="004C3E5C"/>
    <w:rsid w:val="004C58F9"/>
    <w:rsid w:val="004D0C67"/>
    <w:rsid w:val="004D3D81"/>
    <w:rsid w:val="0050024A"/>
    <w:rsid w:val="00501B59"/>
    <w:rsid w:val="005068AD"/>
    <w:rsid w:val="0050753F"/>
    <w:rsid w:val="00560A63"/>
    <w:rsid w:val="00570B14"/>
    <w:rsid w:val="00570E0F"/>
    <w:rsid w:val="00574B9F"/>
    <w:rsid w:val="005769C3"/>
    <w:rsid w:val="00581CA5"/>
    <w:rsid w:val="005852F2"/>
    <w:rsid w:val="005A12D1"/>
    <w:rsid w:val="005A49B3"/>
    <w:rsid w:val="005B2640"/>
    <w:rsid w:val="005D5536"/>
    <w:rsid w:val="005D7C3E"/>
    <w:rsid w:val="005F04B4"/>
    <w:rsid w:val="005F6CE3"/>
    <w:rsid w:val="005F7E3C"/>
    <w:rsid w:val="00602EB6"/>
    <w:rsid w:val="0062107D"/>
    <w:rsid w:val="00626C58"/>
    <w:rsid w:val="00633D4D"/>
    <w:rsid w:val="00640B40"/>
    <w:rsid w:val="00641C2E"/>
    <w:rsid w:val="00660FB0"/>
    <w:rsid w:val="006677F4"/>
    <w:rsid w:val="006925EA"/>
    <w:rsid w:val="006A2182"/>
    <w:rsid w:val="006A7F76"/>
    <w:rsid w:val="006C12B5"/>
    <w:rsid w:val="006C6840"/>
    <w:rsid w:val="006D6591"/>
    <w:rsid w:val="006E2EB5"/>
    <w:rsid w:val="007047F5"/>
    <w:rsid w:val="00710268"/>
    <w:rsid w:val="00726265"/>
    <w:rsid w:val="007319C3"/>
    <w:rsid w:val="007339F6"/>
    <w:rsid w:val="00736F58"/>
    <w:rsid w:val="00737AB2"/>
    <w:rsid w:val="0074746C"/>
    <w:rsid w:val="007506AC"/>
    <w:rsid w:val="00765BEF"/>
    <w:rsid w:val="007709F2"/>
    <w:rsid w:val="00780E4D"/>
    <w:rsid w:val="007C30D9"/>
    <w:rsid w:val="007C78D1"/>
    <w:rsid w:val="007D20DF"/>
    <w:rsid w:val="007D5E6C"/>
    <w:rsid w:val="007E0971"/>
    <w:rsid w:val="007E3EDE"/>
    <w:rsid w:val="007F7BFB"/>
    <w:rsid w:val="00806F3D"/>
    <w:rsid w:val="008157A5"/>
    <w:rsid w:val="008236E4"/>
    <w:rsid w:val="00836396"/>
    <w:rsid w:val="00836917"/>
    <w:rsid w:val="00837E9B"/>
    <w:rsid w:val="00845347"/>
    <w:rsid w:val="008453E7"/>
    <w:rsid w:val="00845A30"/>
    <w:rsid w:val="00850DD1"/>
    <w:rsid w:val="008521D5"/>
    <w:rsid w:val="00855C15"/>
    <w:rsid w:val="00862FCF"/>
    <w:rsid w:val="008651C1"/>
    <w:rsid w:val="008706C8"/>
    <w:rsid w:val="00881398"/>
    <w:rsid w:val="008A4493"/>
    <w:rsid w:val="008B03D7"/>
    <w:rsid w:val="008B5660"/>
    <w:rsid w:val="008C1FF1"/>
    <w:rsid w:val="008C40EE"/>
    <w:rsid w:val="008D365D"/>
    <w:rsid w:val="008E6023"/>
    <w:rsid w:val="0091383D"/>
    <w:rsid w:val="00940559"/>
    <w:rsid w:val="009444BF"/>
    <w:rsid w:val="00990FE2"/>
    <w:rsid w:val="00996062"/>
    <w:rsid w:val="0099623C"/>
    <w:rsid w:val="009B1E68"/>
    <w:rsid w:val="009B1F3C"/>
    <w:rsid w:val="009C2944"/>
    <w:rsid w:val="009C3507"/>
    <w:rsid w:val="009C74C1"/>
    <w:rsid w:val="009E1BDB"/>
    <w:rsid w:val="009F58D0"/>
    <w:rsid w:val="00A140B4"/>
    <w:rsid w:val="00A451E8"/>
    <w:rsid w:val="00A472A3"/>
    <w:rsid w:val="00A53CC2"/>
    <w:rsid w:val="00A6018C"/>
    <w:rsid w:val="00A72B4B"/>
    <w:rsid w:val="00A77ECF"/>
    <w:rsid w:val="00A85211"/>
    <w:rsid w:val="00A934C9"/>
    <w:rsid w:val="00A975F0"/>
    <w:rsid w:val="00AA4EFD"/>
    <w:rsid w:val="00AB5F77"/>
    <w:rsid w:val="00AB637C"/>
    <w:rsid w:val="00AD1FAD"/>
    <w:rsid w:val="00AD24ED"/>
    <w:rsid w:val="00AD5914"/>
    <w:rsid w:val="00AE6327"/>
    <w:rsid w:val="00B24824"/>
    <w:rsid w:val="00B27063"/>
    <w:rsid w:val="00B61C8C"/>
    <w:rsid w:val="00B63907"/>
    <w:rsid w:val="00B653A2"/>
    <w:rsid w:val="00B65B59"/>
    <w:rsid w:val="00B72CE5"/>
    <w:rsid w:val="00B8766F"/>
    <w:rsid w:val="00B90247"/>
    <w:rsid w:val="00B9521C"/>
    <w:rsid w:val="00BA70B0"/>
    <w:rsid w:val="00BC13BB"/>
    <w:rsid w:val="00BC764C"/>
    <w:rsid w:val="00BE7B5E"/>
    <w:rsid w:val="00BF413E"/>
    <w:rsid w:val="00C21554"/>
    <w:rsid w:val="00C2357A"/>
    <w:rsid w:val="00C45413"/>
    <w:rsid w:val="00C52625"/>
    <w:rsid w:val="00C61613"/>
    <w:rsid w:val="00C807BA"/>
    <w:rsid w:val="00C865F1"/>
    <w:rsid w:val="00C90052"/>
    <w:rsid w:val="00C96ADE"/>
    <w:rsid w:val="00CC15C6"/>
    <w:rsid w:val="00CC16D1"/>
    <w:rsid w:val="00CC3973"/>
    <w:rsid w:val="00CC3FB6"/>
    <w:rsid w:val="00CD7C52"/>
    <w:rsid w:val="00CE2230"/>
    <w:rsid w:val="00CE6948"/>
    <w:rsid w:val="00CF75B6"/>
    <w:rsid w:val="00D17D3C"/>
    <w:rsid w:val="00D21A29"/>
    <w:rsid w:val="00D2235D"/>
    <w:rsid w:val="00D25C92"/>
    <w:rsid w:val="00D2728A"/>
    <w:rsid w:val="00D275CC"/>
    <w:rsid w:val="00D304FB"/>
    <w:rsid w:val="00D31383"/>
    <w:rsid w:val="00D34F86"/>
    <w:rsid w:val="00D5758D"/>
    <w:rsid w:val="00D57B3E"/>
    <w:rsid w:val="00D7085E"/>
    <w:rsid w:val="00D71B8A"/>
    <w:rsid w:val="00D73085"/>
    <w:rsid w:val="00D767C4"/>
    <w:rsid w:val="00D77CF5"/>
    <w:rsid w:val="00D914F8"/>
    <w:rsid w:val="00DA0D72"/>
    <w:rsid w:val="00DE1098"/>
    <w:rsid w:val="00E33B68"/>
    <w:rsid w:val="00E3502D"/>
    <w:rsid w:val="00E35B25"/>
    <w:rsid w:val="00E379BE"/>
    <w:rsid w:val="00E41A74"/>
    <w:rsid w:val="00E6399B"/>
    <w:rsid w:val="00E64DD7"/>
    <w:rsid w:val="00E81964"/>
    <w:rsid w:val="00E86939"/>
    <w:rsid w:val="00E962C5"/>
    <w:rsid w:val="00EA3488"/>
    <w:rsid w:val="00EB34EF"/>
    <w:rsid w:val="00EB590E"/>
    <w:rsid w:val="00EB5F7D"/>
    <w:rsid w:val="00EB7B99"/>
    <w:rsid w:val="00EC589F"/>
    <w:rsid w:val="00EC6779"/>
    <w:rsid w:val="00ED0613"/>
    <w:rsid w:val="00ED0CF9"/>
    <w:rsid w:val="00ED7438"/>
    <w:rsid w:val="00EE27B6"/>
    <w:rsid w:val="00EE7CB3"/>
    <w:rsid w:val="00EF0119"/>
    <w:rsid w:val="00EF129A"/>
    <w:rsid w:val="00F12B0D"/>
    <w:rsid w:val="00F14B18"/>
    <w:rsid w:val="00F21248"/>
    <w:rsid w:val="00F275E4"/>
    <w:rsid w:val="00F3379D"/>
    <w:rsid w:val="00F36ED7"/>
    <w:rsid w:val="00F407DD"/>
    <w:rsid w:val="00F42625"/>
    <w:rsid w:val="00F50EB9"/>
    <w:rsid w:val="00F57D90"/>
    <w:rsid w:val="00F84557"/>
    <w:rsid w:val="00F97D64"/>
    <w:rsid w:val="00FA3A6C"/>
    <w:rsid w:val="00FA5DF6"/>
    <w:rsid w:val="00FA6FB9"/>
    <w:rsid w:val="00FD085A"/>
    <w:rsid w:val="00FD54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i-FI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92492053-2DF5-408B-84B1-EB880A3535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G Times (WN)" w:eastAsia="Times New Roman" w:hAnsi="CG Times (WN)" w:cs="Times New Roman"/>
        <w:lang w:val="fi-FI" w:eastAsia="fi-FI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0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02747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link w:val="Heading1Char"/>
    <w:qFormat/>
    <w:rsid w:val="00102747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102747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102747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102747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102747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102747"/>
    <w:pPr>
      <w:outlineLvl w:val="5"/>
    </w:pPr>
  </w:style>
  <w:style w:type="paragraph" w:styleId="Heading7">
    <w:name w:val="heading 7"/>
    <w:basedOn w:val="H6"/>
    <w:next w:val="Normal"/>
    <w:qFormat/>
    <w:rsid w:val="00102747"/>
    <w:pPr>
      <w:outlineLvl w:val="6"/>
    </w:pPr>
  </w:style>
  <w:style w:type="paragraph" w:styleId="Heading8">
    <w:name w:val="heading 8"/>
    <w:basedOn w:val="Heading1"/>
    <w:next w:val="Normal"/>
    <w:qFormat/>
    <w:rsid w:val="00102747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102747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102747"/>
    <w:pPr>
      <w:spacing w:before="180"/>
      <w:ind w:left="2693" w:hanging="2693"/>
    </w:pPr>
    <w:rPr>
      <w:b/>
    </w:rPr>
  </w:style>
  <w:style w:type="paragraph" w:styleId="TOC1">
    <w:name w:val="toc 1"/>
    <w:semiHidden/>
    <w:rsid w:val="00102747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val="en-US" w:eastAsia="en-US"/>
    </w:rPr>
  </w:style>
  <w:style w:type="paragraph" w:customStyle="1" w:styleId="ZT">
    <w:name w:val="ZT"/>
    <w:rsid w:val="00102747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102747"/>
    <w:pPr>
      <w:ind w:left="1701" w:hanging="1701"/>
    </w:pPr>
  </w:style>
  <w:style w:type="paragraph" w:styleId="TOC4">
    <w:name w:val="toc 4"/>
    <w:basedOn w:val="TOC3"/>
    <w:semiHidden/>
    <w:rsid w:val="00102747"/>
    <w:pPr>
      <w:ind w:left="1418" w:hanging="1418"/>
    </w:pPr>
  </w:style>
  <w:style w:type="paragraph" w:styleId="TOC3">
    <w:name w:val="toc 3"/>
    <w:basedOn w:val="TOC2"/>
    <w:semiHidden/>
    <w:rsid w:val="00102747"/>
    <w:pPr>
      <w:ind w:left="1134" w:hanging="1134"/>
    </w:pPr>
  </w:style>
  <w:style w:type="paragraph" w:styleId="TOC2">
    <w:name w:val="toc 2"/>
    <w:basedOn w:val="TOC1"/>
    <w:semiHidden/>
    <w:rsid w:val="00102747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102747"/>
    <w:pPr>
      <w:ind w:left="284"/>
    </w:pPr>
  </w:style>
  <w:style w:type="paragraph" w:styleId="Index1">
    <w:name w:val="index 1"/>
    <w:basedOn w:val="Normal"/>
    <w:semiHidden/>
    <w:rsid w:val="00102747"/>
    <w:pPr>
      <w:keepLines/>
      <w:spacing w:after="0"/>
    </w:pPr>
  </w:style>
  <w:style w:type="paragraph" w:customStyle="1" w:styleId="ZH">
    <w:name w:val="ZH"/>
    <w:rsid w:val="00102747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US" w:eastAsia="en-US"/>
    </w:rPr>
  </w:style>
  <w:style w:type="paragraph" w:customStyle="1" w:styleId="TT">
    <w:name w:val="TT"/>
    <w:basedOn w:val="Heading1"/>
    <w:next w:val="Normal"/>
    <w:rsid w:val="00102747"/>
    <w:pPr>
      <w:outlineLvl w:val="9"/>
    </w:pPr>
  </w:style>
  <w:style w:type="paragraph" w:styleId="ListNumber2">
    <w:name w:val="List Number 2"/>
    <w:basedOn w:val="ListNumber"/>
    <w:semiHidden/>
    <w:rsid w:val="00102747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rsid w:val="00102747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val="en-US" w:eastAsia="en-US"/>
    </w:rPr>
  </w:style>
  <w:style w:type="character" w:styleId="FootnoteReference">
    <w:name w:val="footnote reference"/>
    <w:basedOn w:val="DefaultParagraphFont"/>
    <w:semiHidden/>
    <w:rsid w:val="00102747"/>
    <w:rPr>
      <w:b/>
      <w:position w:val="6"/>
      <w:sz w:val="16"/>
    </w:rPr>
  </w:style>
  <w:style w:type="paragraph" w:styleId="FootnoteText">
    <w:name w:val="footnote text"/>
    <w:basedOn w:val="Normal"/>
    <w:semiHidden/>
    <w:rsid w:val="00102747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102747"/>
    <w:rPr>
      <w:b/>
    </w:rPr>
  </w:style>
  <w:style w:type="paragraph" w:customStyle="1" w:styleId="TAC">
    <w:name w:val="TAC"/>
    <w:basedOn w:val="TAL"/>
    <w:link w:val="TACChar"/>
    <w:qFormat/>
    <w:rsid w:val="00102747"/>
    <w:pPr>
      <w:jc w:val="center"/>
    </w:pPr>
  </w:style>
  <w:style w:type="paragraph" w:customStyle="1" w:styleId="TF">
    <w:name w:val="TF"/>
    <w:basedOn w:val="TH"/>
    <w:link w:val="TFChar"/>
    <w:rsid w:val="00102747"/>
    <w:pPr>
      <w:keepNext w:val="0"/>
      <w:spacing w:before="0" w:after="240"/>
    </w:pPr>
  </w:style>
  <w:style w:type="paragraph" w:customStyle="1" w:styleId="NO">
    <w:name w:val="NO"/>
    <w:basedOn w:val="Normal"/>
    <w:rsid w:val="00102747"/>
    <w:pPr>
      <w:keepLines/>
      <w:ind w:left="1135" w:hanging="851"/>
    </w:pPr>
  </w:style>
  <w:style w:type="paragraph" w:styleId="TOC9">
    <w:name w:val="toc 9"/>
    <w:basedOn w:val="TOC8"/>
    <w:semiHidden/>
    <w:rsid w:val="00102747"/>
    <w:pPr>
      <w:ind w:left="1418" w:hanging="1418"/>
    </w:pPr>
  </w:style>
  <w:style w:type="paragraph" w:customStyle="1" w:styleId="EX">
    <w:name w:val="EX"/>
    <w:basedOn w:val="Normal"/>
    <w:rsid w:val="00102747"/>
    <w:pPr>
      <w:keepLines/>
      <w:ind w:left="1702" w:hanging="1418"/>
    </w:pPr>
  </w:style>
  <w:style w:type="paragraph" w:customStyle="1" w:styleId="FP">
    <w:name w:val="FP"/>
    <w:basedOn w:val="Normal"/>
    <w:rsid w:val="00102747"/>
    <w:pPr>
      <w:spacing w:after="0"/>
    </w:pPr>
  </w:style>
  <w:style w:type="paragraph" w:customStyle="1" w:styleId="LD">
    <w:name w:val="LD"/>
    <w:rsid w:val="00102747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US" w:eastAsia="en-US"/>
    </w:rPr>
  </w:style>
  <w:style w:type="paragraph" w:customStyle="1" w:styleId="NW">
    <w:name w:val="NW"/>
    <w:basedOn w:val="NO"/>
    <w:rsid w:val="00102747"/>
    <w:pPr>
      <w:spacing w:after="0"/>
    </w:pPr>
  </w:style>
  <w:style w:type="paragraph" w:customStyle="1" w:styleId="EW">
    <w:name w:val="EW"/>
    <w:basedOn w:val="EX"/>
    <w:rsid w:val="00102747"/>
    <w:pPr>
      <w:spacing w:after="0"/>
    </w:pPr>
  </w:style>
  <w:style w:type="paragraph" w:styleId="TOC6">
    <w:name w:val="toc 6"/>
    <w:basedOn w:val="TOC5"/>
    <w:next w:val="Normal"/>
    <w:semiHidden/>
    <w:rsid w:val="00102747"/>
    <w:pPr>
      <w:ind w:left="1985" w:hanging="1985"/>
    </w:pPr>
  </w:style>
  <w:style w:type="paragraph" w:styleId="TOC7">
    <w:name w:val="toc 7"/>
    <w:basedOn w:val="TOC6"/>
    <w:next w:val="Normal"/>
    <w:semiHidden/>
    <w:rsid w:val="00102747"/>
    <w:pPr>
      <w:ind w:left="2268" w:hanging="2268"/>
    </w:pPr>
  </w:style>
  <w:style w:type="paragraph" w:styleId="ListBullet2">
    <w:name w:val="List Bullet 2"/>
    <w:basedOn w:val="ListBullet"/>
    <w:semiHidden/>
    <w:rsid w:val="00102747"/>
    <w:pPr>
      <w:ind w:left="851"/>
    </w:pPr>
  </w:style>
  <w:style w:type="paragraph" w:styleId="ListBullet3">
    <w:name w:val="List Bullet 3"/>
    <w:basedOn w:val="ListBullet2"/>
    <w:semiHidden/>
    <w:rsid w:val="00102747"/>
    <w:pPr>
      <w:ind w:left="1135"/>
    </w:pPr>
  </w:style>
  <w:style w:type="paragraph" w:styleId="ListNumber">
    <w:name w:val="List Number"/>
    <w:basedOn w:val="List"/>
    <w:semiHidden/>
    <w:rsid w:val="00102747"/>
  </w:style>
  <w:style w:type="paragraph" w:customStyle="1" w:styleId="EQ">
    <w:name w:val="EQ"/>
    <w:basedOn w:val="Normal"/>
    <w:next w:val="Normal"/>
    <w:rsid w:val="00102747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rsid w:val="00102747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102747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102747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US" w:eastAsia="en-US"/>
    </w:rPr>
  </w:style>
  <w:style w:type="paragraph" w:customStyle="1" w:styleId="TAR">
    <w:name w:val="TAR"/>
    <w:basedOn w:val="TAL"/>
    <w:rsid w:val="00102747"/>
    <w:pPr>
      <w:jc w:val="right"/>
    </w:pPr>
  </w:style>
  <w:style w:type="paragraph" w:customStyle="1" w:styleId="H6">
    <w:name w:val="H6"/>
    <w:basedOn w:val="Heading5"/>
    <w:next w:val="Normal"/>
    <w:rsid w:val="00102747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rsid w:val="00102747"/>
    <w:pPr>
      <w:ind w:left="851" w:hanging="851"/>
    </w:pPr>
  </w:style>
  <w:style w:type="paragraph" w:customStyle="1" w:styleId="TAL">
    <w:name w:val="TAL"/>
    <w:basedOn w:val="Normal"/>
    <w:link w:val="TALChar"/>
    <w:rsid w:val="00102747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102747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US" w:eastAsia="en-US"/>
    </w:rPr>
  </w:style>
  <w:style w:type="paragraph" w:customStyle="1" w:styleId="ZB">
    <w:name w:val="ZB"/>
    <w:rsid w:val="00102747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US" w:eastAsia="en-US"/>
    </w:rPr>
  </w:style>
  <w:style w:type="paragraph" w:customStyle="1" w:styleId="ZD">
    <w:name w:val="ZD"/>
    <w:rsid w:val="00102747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US" w:eastAsia="en-US"/>
    </w:rPr>
  </w:style>
  <w:style w:type="paragraph" w:customStyle="1" w:styleId="ZU">
    <w:name w:val="ZU"/>
    <w:rsid w:val="00102747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customStyle="1" w:styleId="ZV">
    <w:name w:val="ZV"/>
    <w:basedOn w:val="ZU"/>
    <w:rsid w:val="00102747"/>
    <w:pPr>
      <w:framePr w:wrap="notBeside" w:y="16161"/>
    </w:pPr>
  </w:style>
  <w:style w:type="character" w:customStyle="1" w:styleId="ZGSM">
    <w:name w:val="ZGSM"/>
    <w:rsid w:val="00102747"/>
  </w:style>
  <w:style w:type="paragraph" w:styleId="List2">
    <w:name w:val="List 2"/>
    <w:basedOn w:val="List"/>
    <w:semiHidden/>
    <w:rsid w:val="00102747"/>
    <w:pPr>
      <w:ind w:left="851"/>
    </w:pPr>
  </w:style>
  <w:style w:type="paragraph" w:customStyle="1" w:styleId="ZG">
    <w:name w:val="ZG"/>
    <w:rsid w:val="00102747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styleId="List3">
    <w:name w:val="List 3"/>
    <w:basedOn w:val="List2"/>
    <w:semiHidden/>
    <w:rsid w:val="00102747"/>
    <w:pPr>
      <w:ind w:left="1135"/>
    </w:pPr>
  </w:style>
  <w:style w:type="paragraph" w:styleId="List4">
    <w:name w:val="List 4"/>
    <w:basedOn w:val="List3"/>
    <w:semiHidden/>
    <w:rsid w:val="00102747"/>
    <w:pPr>
      <w:ind w:left="1418"/>
    </w:pPr>
  </w:style>
  <w:style w:type="paragraph" w:styleId="List5">
    <w:name w:val="List 5"/>
    <w:basedOn w:val="List4"/>
    <w:semiHidden/>
    <w:rsid w:val="00102747"/>
    <w:pPr>
      <w:ind w:left="1702"/>
    </w:pPr>
  </w:style>
  <w:style w:type="paragraph" w:customStyle="1" w:styleId="EditorsNote">
    <w:name w:val="Editor's Note"/>
    <w:basedOn w:val="NO"/>
    <w:rsid w:val="00102747"/>
    <w:rPr>
      <w:color w:val="FF0000"/>
    </w:rPr>
  </w:style>
  <w:style w:type="paragraph" w:styleId="List">
    <w:name w:val="List"/>
    <w:basedOn w:val="Normal"/>
    <w:semiHidden/>
    <w:rsid w:val="00102747"/>
    <w:pPr>
      <w:ind w:left="568" w:hanging="284"/>
    </w:pPr>
  </w:style>
  <w:style w:type="paragraph" w:styleId="ListBullet">
    <w:name w:val="List Bullet"/>
    <w:basedOn w:val="List"/>
    <w:semiHidden/>
    <w:rsid w:val="00102747"/>
  </w:style>
  <w:style w:type="paragraph" w:styleId="ListBullet4">
    <w:name w:val="List Bullet 4"/>
    <w:basedOn w:val="ListBullet3"/>
    <w:semiHidden/>
    <w:rsid w:val="00102747"/>
    <w:pPr>
      <w:ind w:left="1418"/>
    </w:pPr>
  </w:style>
  <w:style w:type="paragraph" w:styleId="ListBullet5">
    <w:name w:val="List Bullet 5"/>
    <w:basedOn w:val="ListBullet4"/>
    <w:semiHidden/>
    <w:rsid w:val="00102747"/>
    <w:pPr>
      <w:ind w:left="1702"/>
    </w:pPr>
  </w:style>
  <w:style w:type="paragraph" w:customStyle="1" w:styleId="B1">
    <w:name w:val="B1"/>
    <w:basedOn w:val="List"/>
    <w:rsid w:val="00102747"/>
  </w:style>
  <w:style w:type="paragraph" w:customStyle="1" w:styleId="B2">
    <w:name w:val="B2"/>
    <w:basedOn w:val="List2"/>
    <w:rsid w:val="00102747"/>
  </w:style>
  <w:style w:type="paragraph" w:customStyle="1" w:styleId="B3">
    <w:name w:val="B3"/>
    <w:basedOn w:val="List3"/>
    <w:rsid w:val="00102747"/>
  </w:style>
  <w:style w:type="paragraph" w:customStyle="1" w:styleId="B4">
    <w:name w:val="B4"/>
    <w:basedOn w:val="List4"/>
    <w:rsid w:val="00102747"/>
  </w:style>
  <w:style w:type="paragraph" w:customStyle="1" w:styleId="B5">
    <w:name w:val="B5"/>
    <w:basedOn w:val="List5"/>
    <w:rsid w:val="00102747"/>
  </w:style>
  <w:style w:type="paragraph" w:styleId="Footer">
    <w:name w:val="footer"/>
    <w:basedOn w:val="Header"/>
    <w:semiHidden/>
    <w:rsid w:val="00102747"/>
    <w:pPr>
      <w:jc w:val="center"/>
    </w:pPr>
    <w:rPr>
      <w:i/>
    </w:rPr>
  </w:style>
  <w:style w:type="paragraph" w:customStyle="1" w:styleId="ZTD">
    <w:name w:val="ZTD"/>
    <w:basedOn w:val="ZB"/>
    <w:rsid w:val="00102747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link w:val="CRCoverPageChar"/>
    <w:rsid w:val="0043450E"/>
    <w:pPr>
      <w:spacing w:after="120"/>
    </w:pPr>
    <w:rPr>
      <w:rFonts w:ascii="Arial" w:hAnsi="Arial"/>
      <w:lang w:val="en-GB" w:eastAsia="en-US"/>
    </w:rPr>
  </w:style>
  <w:style w:type="character" w:customStyle="1" w:styleId="Heading1Char">
    <w:name w:val="Heading 1 Char"/>
    <w:link w:val="Heading1"/>
    <w:rsid w:val="0043450E"/>
    <w:rPr>
      <w:rFonts w:ascii="Arial" w:hAnsi="Arial"/>
      <w:sz w:val="36"/>
      <w:lang w:val="en-GB" w:eastAsia="en-US"/>
    </w:rPr>
  </w:style>
  <w:style w:type="character" w:customStyle="1" w:styleId="CRCoverPageChar">
    <w:name w:val="CR Cover Page Char"/>
    <w:link w:val="CRCoverPage"/>
    <w:locked/>
    <w:rsid w:val="0043450E"/>
    <w:rPr>
      <w:rFonts w:ascii="Arial" w:hAnsi="Arial"/>
      <w:lang w:val="en-GB" w:eastAsia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4C010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4C0103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4C0103"/>
    <w:rPr>
      <w:rFonts w:ascii="Times New Roman" w:hAnsi="Times New Roman"/>
      <w:lang w:val="en-GB"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C010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C0103"/>
    <w:rPr>
      <w:rFonts w:ascii="Times New Roman" w:hAnsi="Times New Roman"/>
      <w:b/>
      <w:bCs/>
      <w:lang w:val="en-GB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C0103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C0103"/>
    <w:rPr>
      <w:rFonts w:ascii="Segoe UI" w:hAnsi="Segoe UI" w:cs="Segoe UI"/>
      <w:sz w:val="18"/>
      <w:szCs w:val="18"/>
      <w:lang w:val="en-GB" w:eastAsia="en-US"/>
    </w:rPr>
  </w:style>
  <w:style w:type="character" w:customStyle="1" w:styleId="TACChar">
    <w:name w:val="TAC Char"/>
    <w:link w:val="TAC"/>
    <w:rsid w:val="004C0103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qFormat/>
    <w:rsid w:val="004C0103"/>
    <w:rPr>
      <w:rFonts w:ascii="Arial" w:hAnsi="Arial"/>
      <w:b/>
      <w:sz w:val="18"/>
      <w:lang w:val="en-GB" w:eastAsia="en-US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basedOn w:val="DefaultParagraphFont"/>
    <w:link w:val="Header"/>
    <w:locked/>
    <w:rsid w:val="007D20DF"/>
    <w:rPr>
      <w:rFonts w:ascii="Arial" w:hAnsi="Arial"/>
      <w:b/>
      <w:noProof/>
      <w:sz w:val="18"/>
      <w:lang w:val="en-US" w:eastAsia="en-US"/>
    </w:rPr>
  </w:style>
  <w:style w:type="paragraph" w:styleId="Caption">
    <w:name w:val="caption"/>
    <w:basedOn w:val="Normal"/>
    <w:next w:val="Normal"/>
    <w:uiPriority w:val="35"/>
    <w:unhideWhenUsed/>
    <w:qFormat/>
    <w:rsid w:val="00570B14"/>
    <w:pPr>
      <w:spacing w:after="200"/>
    </w:pPr>
    <w:rPr>
      <w:i/>
      <w:iCs/>
      <w:color w:val="44546A" w:themeColor="text2"/>
      <w:sz w:val="18"/>
      <w:szCs w:val="18"/>
    </w:rPr>
  </w:style>
  <w:style w:type="paragraph" w:styleId="ListParagraph">
    <w:name w:val="List Paragraph"/>
    <w:basedOn w:val="Normal"/>
    <w:link w:val="ListParagraphChar"/>
    <w:uiPriority w:val="34"/>
    <w:qFormat/>
    <w:rsid w:val="00D767C4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locked/>
    <w:rsid w:val="009B1F3C"/>
    <w:rPr>
      <w:rFonts w:ascii="Times New Roman" w:hAnsi="Times New Roman"/>
      <w:lang w:val="en-GB" w:eastAsia="en-US"/>
    </w:rPr>
  </w:style>
  <w:style w:type="character" w:customStyle="1" w:styleId="THChar">
    <w:name w:val="TH Char"/>
    <w:link w:val="TH"/>
    <w:rsid w:val="009B1F3C"/>
    <w:rPr>
      <w:rFonts w:ascii="Arial" w:hAnsi="Arial"/>
      <w:b/>
      <w:lang w:val="en-GB" w:eastAsia="en-US"/>
    </w:rPr>
  </w:style>
  <w:style w:type="character" w:customStyle="1" w:styleId="TANChar">
    <w:name w:val="TAN Char"/>
    <w:link w:val="TAN"/>
    <w:rsid w:val="009B1F3C"/>
    <w:rPr>
      <w:rFonts w:ascii="Arial" w:hAnsi="Arial"/>
      <w:sz w:val="18"/>
      <w:lang w:val="en-GB" w:eastAsia="en-US"/>
    </w:rPr>
  </w:style>
  <w:style w:type="character" w:customStyle="1" w:styleId="TALChar">
    <w:name w:val="TAL Char"/>
    <w:link w:val="TAL"/>
    <w:locked/>
    <w:rsid w:val="009B1F3C"/>
    <w:rPr>
      <w:rFonts w:ascii="Arial" w:hAnsi="Arial"/>
      <w:sz w:val="18"/>
      <w:lang w:val="en-GB" w:eastAsia="en-US"/>
    </w:rPr>
  </w:style>
  <w:style w:type="table" w:styleId="TableGrid">
    <w:name w:val="Table Grid"/>
    <w:basedOn w:val="TableNormal"/>
    <w:uiPriority w:val="39"/>
    <w:rsid w:val="00447D82"/>
    <w:rPr>
      <w:rFonts w:asciiTheme="minorHAnsi" w:eastAsiaTheme="minorHAnsi" w:hAnsiTheme="minorHAnsi" w:cstheme="minorBidi"/>
      <w:sz w:val="22"/>
      <w:szCs w:val="22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FChar">
    <w:name w:val="TF Char"/>
    <w:link w:val="TF"/>
    <w:rsid w:val="00180424"/>
    <w:rPr>
      <w:rFonts w:ascii="Arial" w:hAnsi="Arial"/>
      <w:b/>
      <w:lang w:val="en-GB" w:eastAsia="en-US"/>
    </w:rPr>
  </w:style>
  <w:style w:type="paragraph" w:styleId="NormalWeb">
    <w:name w:val="Normal (Web)"/>
    <w:basedOn w:val="Normal"/>
    <w:uiPriority w:val="99"/>
    <w:semiHidden/>
    <w:unhideWhenUsed/>
    <w:rsid w:val="009444BF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sz w:val="24"/>
      <w:szCs w:val="24"/>
      <w:lang w:eastAsia="en-GB"/>
    </w:rPr>
  </w:style>
  <w:style w:type="character" w:customStyle="1" w:styleId="TALCar">
    <w:name w:val="TAL Car"/>
    <w:locked/>
    <w:rsid w:val="00BA70B0"/>
    <w:rPr>
      <w:rFonts w:ascii="Arial" w:hAnsi="Arial" w:cs="Arial"/>
      <w:sz w:val="18"/>
      <w:lang w:eastAsia="en-US"/>
    </w:rPr>
  </w:style>
  <w:style w:type="character" w:styleId="Hyperlink">
    <w:name w:val="Hyperlink"/>
    <w:basedOn w:val="DefaultParagraphFont"/>
    <w:uiPriority w:val="99"/>
    <w:unhideWhenUsed/>
    <w:rsid w:val="00806F3D"/>
    <w:rPr>
      <w:color w:val="0563C1" w:themeColor="hyperlink"/>
      <w:u w:val="single"/>
    </w:rPr>
  </w:style>
  <w:style w:type="paragraph" w:customStyle="1" w:styleId="a">
    <w:name w:val="样式 页眉"/>
    <w:basedOn w:val="Header"/>
    <w:link w:val="Char"/>
    <w:rsid w:val="00B90247"/>
    <w:rPr>
      <w:rFonts w:eastAsia="Arial"/>
      <w:bCs/>
      <w:sz w:val="22"/>
      <w:lang w:val="en-GB"/>
    </w:rPr>
  </w:style>
  <w:style w:type="character" w:customStyle="1" w:styleId="Char">
    <w:name w:val="样式 页眉 Char"/>
    <w:link w:val="a"/>
    <w:rsid w:val="00B90247"/>
    <w:rPr>
      <w:rFonts w:ascii="Arial" w:eastAsia="Arial" w:hAnsi="Arial"/>
      <w:b/>
      <w:bCs/>
      <w:noProof/>
      <w:sz w:val="22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8328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493224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812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7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62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397016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500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99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361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97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579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46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271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916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4592857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54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443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25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487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411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548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header" Target="head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userdata\vasenkap\My%20Documents\Ty&#246;t\RAN4\Omat%20kontribuutit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98A8CFA-0A44-45DF-8490-7448097878C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18</TotalTime>
  <Pages>15</Pages>
  <Words>901</Words>
  <Characters>5141</Characters>
  <Application>Microsoft Office Word</Application>
  <DocSecurity>0</DocSecurity>
  <Lines>42</Lines>
  <Paragraphs>12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ETSI stylesheet (v.7.0)</vt:lpstr>
      </vt:variant>
      <vt:variant>
        <vt:i4>0</vt:i4>
      </vt:variant>
    </vt:vector>
  </HeadingPairs>
  <TitlesOfParts>
    <vt:vector size="1" baseType="lpstr">
      <vt:lpstr>ETSI stylesheet (v.7.0)</vt:lpstr>
    </vt:vector>
  </TitlesOfParts>
  <Company>ETSI Sophia Antipolis</Company>
  <LinksUpToDate>false</LinksUpToDate>
  <CharactersWithSpaces>6030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ETSI stylesheet (v.7.0)</dc:title>
  <dc:subject>Word for Windows 6.x &amp; 95+</dc:subject>
  <dc:creator>Petri Vasenkari</dc:creator>
  <cp:keywords>ESA, style sheet, Winword</cp:keywords>
  <dc:description/>
  <cp:lastModifiedBy>Laurent</cp:lastModifiedBy>
  <cp:revision>10</cp:revision>
  <cp:lastPrinted>1899-12-31T22:20:00Z</cp:lastPrinted>
  <dcterms:created xsi:type="dcterms:W3CDTF">2018-08-07T12:06:00Z</dcterms:created>
  <dcterms:modified xsi:type="dcterms:W3CDTF">2018-08-10T19:51:00Z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readonly">
    <vt:lpwstr/>
  </property>
  <property fmtid="{D5CDD505-2E9C-101B-9397-08002B2CF9AE}" pid="3" name="_change">
    <vt:lpwstr/>
  </property>
  <property fmtid="{D5CDD505-2E9C-101B-9397-08002B2CF9AE}" pid="4" name="_full-control">
    <vt:lpwstr/>
  </property>
  <property fmtid="{D5CDD505-2E9C-101B-9397-08002B2CF9AE}" pid="5" name="sflag">
    <vt:lpwstr>1533883970</vt:lpwstr>
  </property>
</Properties>
</file>